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23" w:rsidRDefault="005D2823" w:rsidP="005F7D89">
      <w:pPr>
        <w:spacing w:after="0" w:line="240" w:lineRule="auto"/>
        <w:rPr>
          <w:rFonts w:ascii="Arial" w:hAnsi="Arial" w:cs="Arial"/>
          <w:sz w:val="20"/>
        </w:rPr>
      </w:pPr>
    </w:p>
    <w:p w:rsidR="005D2823" w:rsidRDefault="0056697D" w:rsidP="005F7D89">
      <w:pPr>
        <w:spacing w:after="0" w:line="240" w:lineRule="auto"/>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1D9BF424" wp14:editId="02F1D090">
                <wp:simplePos x="0" y="0"/>
                <wp:positionH relativeFrom="margin">
                  <wp:posOffset>855980</wp:posOffset>
                </wp:positionH>
                <wp:positionV relativeFrom="paragraph">
                  <wp:posOffset>8255</wp:posOffset>
                </wp:positionV>
                <wp:extent cx="4410075" cy="1849755"/>
                <wp:effectExtent l="0" t="0" r="0" b="0"/>
                <wp:wrapNone/>
                <wp:docPr id="2" name="Rectangle 2"/>
                <wp:cNvGraphicFramePr/>
                <a:graphic xmlns:a="http://schemas.openxmlformats.org/drawingml/2006/main">
                  <a:graphicData uri="http://schemas.microsoft.com/office/word/2010/wordprocessingShape">
                    <wps:wsp>
                      <wps:cNvSpPr/>
                      <wps:spPr>
                        <a:xfrm>
                          <a:off x="0" y="0"/>
                          <a:ext cx="4410075" cy="184975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E5B" w:rsidRPr="00BC1E5B" w:rsidRDefault="00BC1E5B" w:rsidP="00921B82">
                            <w:pPr>
                              <w:spacing w:after="0" w:line="360" w:lineRule="auto"/>
                              <w:jc w:val="center"/>
                              <w:rPr>
                                <w:rFonts w:ascii="Arial" w:hAnsi="Arial" w:cs="Arial"/>
                                <w:color w:val="000000" w:themeColor="text1"/>
                                <w:sz w:val="40"/>
                              </w:rPr>
                            </w:pPr>
                            <w:r w:rsidRPr="00BC1E5B">
                              <w:rPr>
                                <w:rFonts w:ascii="Arial" w:hAnsi="Arial" w:cs="Arial"/>
                                <w:color w:val="000000" w:themeColor="text1"/>
                                <w:sz w:val="40"/>
                              </w:rPr>
                              <w:t>Le CT35 FFME a besoin de vous !</w:t>
                            </w:r>
                          </w:p>
                          <w:p w:rsidR="00921B82" w:rsidRDefault="00BC1E5B" w:rsidP="00921B82">
                            <w:pPr>
                              <w:spacing w:after="0" w:line="360" w:lineRule="auto"/>
                              <w:jc w:val="center"/>
                              <w:rPr>
                                <w:rFonts w:ascii="Arial" w:hAnsi="Arial" w:cs="Arial"/>
                                <w:color w:val="000000" w:themeColor="text1"/>
                                <w:sz w:val="36"/>
                              </w:rPr>
                            </w:pPr>
                            <w:r>
                              <w:rPr>
                                <w:rFonts w:ascii="Arial" w:hAnsi="Arial" w:cs="Arial"/>
                                <w:color w:val="000000" w:themeColor="text1"/>
                                <w:sz w:val="36"/>
                              </w:rPr>
                              <w:t>Rejoignez les bénévoles du CT</w:t>
                            </w:r>
                          </w:p>
                          <w:p w:rsidR="00C657DA" w:rsidRPr="00C657DA" w:rsidRDefault="00C657DA" w:rsidP="00921B82">
                            <w:pPr>
                              <w:spacing w:after="0" w:line="360" w:lineRule="auto"/>
                              <w:jc w:val="center"/>
                              <w:rPr>
                                <w:rFonts w:ascii="Arial" w:hAnsi="Arial" w:cs="Arial"/>
                                <w:color w:val="000000" w:themeColor="text1"/>
                                <w:sz w:val="28"/>
                              </w:rPr>
                            </w:pPr>
                            <w:r w:rsidRPr="00C657DA">
                              <w:rPr>
                                <w:rFonts w:ascii="Arial" w:hAnsi="Arial" w:cs="Arial"/>
                                <w:color w:val="000000" w:themeColor="text1"/>
                                <w:sz w:val="28"/>
                              </w:rPr>
                              <w:t>Description des 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F424" id="Rectangle 2" o:spid="_x0000_s1026" style="position:absolute;margin-left:67.4pt;margin-top:.65pt;width:347.25pt;height:14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" filled="f" stroked="f">
                <v:textbox>
                  <w:txbxContent>
                    <w:p w:rsidR="00BC1E5B" w:rsidRPr="00BC1E5B" w:rsidRDefault="00BC1E5B" w:rsidP="00921B82">
                      <w:pPr>
                        <w:spacing w:after="0" w:line="360" w:lineRule="auto"/>
                        <w:jc w:val="center"/>
                        <w:rPr>
                          <w:rFonts w:ascii="Arial" w:hAnsi="Arial" w:cs="Arial"/>
                          <w:color w:val="000000" w:themeColor="text1"/>
                          <w:sz w:val="40"/>
                        </w:rPr>
                      </w:pPr>
                      <w:r w:rsidRPr="00BC1E5B">
                        <w:rPr>
                          <w:rFonts w:ascii="Arial" w:hAnsi="Arial" w:cs="Arial"/>
                          <w:color w:val="000000" w:themeColor="text1"/>
                          <w:sz w:val="40"/>
                        </w:rPr>
                        <w:t>Le CT35 FFME a besoin de vous !</w:t>
                      </w:r>
                    </w:p>
                    <w:p w:rsidR="00921B82" w:rsidRDefault="00BC1E5B" w:rsidP="00921B82">
                      <w:pPr>
                        <w:spacing w:after="0" w:line="360" w:lineRule="auto"/>
                        <w:jc w:val="center"/>
                        <w:rPr>
                          <w:rFonts w:ascii="Arial" w:hAnsi="Arial" w:cs="Arial"/>
                          <w:color w:val="000000" w:themeColor="text1"/>
                          <w:sz w:val="36"/>
                        </w:rPr>
                      </w:pPr>
                      <w:r>
                        <w:rPr>
                          <w:rFonts w:ascii="Arial" w:hAnsi="Arial" w:cs="Arial"/>
                          <w:color w:val="000000" w:themeColor="text1"/>
                          <w:sz w:val="36"/>
                        </w:rPr>
                        <w:t>Rejoignez les bénévoles du CT</w:t>
                      </w:r>
                    </w:p>
                    <w:p w:rsidR="00C657DA" w:rsidRPr="00C657DA" w:rsidRDefault="00C657DA" w:rsidP="00921B82">
                      <w:pPr>
                        <w:spacing w:after="0" w:line="360" w:lineRule="auto"/>
                        <w:jc w:val="center"/>
                        <w:rPr>
                          <w:rFonts w:ascii="Arial" w:hAnsi="Arial" w:cs="Arial"/>
                          <w:color w:val="000000" w:themeColor="text1"/>
                          <w:sz w:val="28"/>
                        </w:rPr>
                      </w:pPr>
                      <w:r w:rsidRPr="00C657DA">
                        <w:rPr>
                          <w:rFonts w:ascii="Arial" w:hAnsi="Arial" w:cs="Arial"/>
                          <w:color w:val="000000" w:themeColor="text1"/>
                          <w:sz w:val="28"/>
                        </w:rPr>
                        <w:t>Description des missions</w:t>
                      </w:r>
                    </w:p>
                  </w:txbxContent>
                </v:textbox>
                <w10:wrap anchorx="margin"/>
              </v:rect>
            </w:pict>
          </mc:Fallback>
        </mc:AlternateContent>
      </w: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740F29" w:rsidRDefault="00740F29" w:rsidP="009D0B44">
      <w:pPr>
        <w:spacing w:after="0" w:line="276" w:lineRule="auto"/>
        <w:rPr>
          <w:rFonts w:ascii="Arial" w:hAnsi="Arial" w:cs="Arial"/>
          <w:b/>
          <w:sz w:val="20"/>
          <w:szCs w:val="20"/>
        </w:rPr>
      </w:pPr>
    </w:p>
    <w:p w:rsidR="00C657DA" w:rsidRDefault="00671088" w:rsidP="008B76A4">
      <w:pPr>
        <w:spacing w:after="0" w:line="276" w:lineRule="auto"/>
        <w:ind w:right="162"/>
        <w:jc w:val="right"/>
        <w:rPr>
          <w:rFonts w:ascii="Arial" w:hAnsi="Arial" w:cs="Arial"/>
          <w:b/>
          <w:sz w:val="20"/>
          <w:szCs w:val="20"/>
        </w:rPr>
      </w:pPr>
      <w:r>
        <w:rPr>
          <w:rFonts w:ascii="Arial" w:hAnsi="Arial" w:cs="Arial"/>
          <w:b/>
          <w:sz w:val="20"/>
          <w:szCs w:val="20"/>
        </w:rPr>
        <w:t xml:space="preserve">Rennes, </w:t>
      </w:r>
      <w:r w:rsidR="008B76A4">
        <w:rPr>
          <w:rFonts w:ascii="Arial" w:hAnsi="Arial" w:cs="Arial"/>
          <w:b/>
          <w:sz w:val="20"/>
          <w:szCs w:val="20"/>
        </w:rPr>
        <w:t>le 1</w:t>
      </w:r>
      <w:r w:rsidR="008B76A4" w:rsidRPr="008B76A4">
        <w:rPr>
          <w:rFonts w:ascii="Arial" w:hAnsi="Arial" w:cs="Arial"/>
          <w:b/>
          <w:sz w:val="20"/>
          <w:szCs w:val="20"/>
          <w:vertAlign w:val="superscript"/>
        </w:rPr>
        <w:t>er</w:t>
      </w:r>
      <w:r w:rsidR="008B76A4">
        <w:rPr>
          <w:rFonts w:ascii="Arial" w:hAnsi="Arial" w:cs="Arial"/>
          <w:b/>
          <w:sz w:val="20"/>
          <w:szCs w:val="20"/>
        </w:rPr>
        <w:t xml:space="preserve"> juin 2019</w:t>
      </w:r>
    </w:p>
    <w:p w:rsidR="008B76A4" w:rsidRDefault="008B76A4" w:rsidP="009D0B44">
      <w:pPr>
        <w:spacing w:after="0" w:line="276" w:lineRule="auto"/>
        <w:rPr>
          <w:rFonts w:ascii="Arial" w:hAnsi="Arial" w:cs="Arial"/>
          <w:b/>
          <w:sz w:val="20"/>
          <w:szCs w:val="20"/>
        </w:rPr>
      </w:pPr>
    </w:p>
    <w:p w:rsidR="00176D8E" w:rsidRDefault="00176D8E" w:rsidP="009D0B44">
      <w:pPr>
        <w:spacing w:after="0" w:line="276" w:lineRule="auto"/>
        <w:rPr>
          <w:rFonts w:ascii="Arial" w:hAnsi="Arial" w:cs="Arial"/>
          <w:b/>
          <w:sz w:val="20"/>
          <w:szCs w:val="20"/>
        </w:rPr>
      </w:pPr>
    </w:p>
    <w:p w:rsidR="008B76A4" w:rsidRDefault="00176D8E" w:rsidP="009D0B44">
      <w:pPr>
        <w:spacing w:after="0" w:line="276" w:lineRule="auto"/>
        <w:rPr>
          <w:rFonts w:ascii="Arial" w:hAnsi="Arial" w:cs="Arial"/>
          <w:b/>
          <w:sz w:val="20"/>
          <w:szCs w:val="20"/>
        </w:rPr>
      </w:pPr>
      <w:r>
        <w:rPr>
          <w:rFonts w:ascii="Arial" w:hAnsi="Arial" w:cs="Arial"/>
          <w:b/>
          <w:sz w:val="20"/>
          <w:szCs w:val="20"/>
        </w:rPr>
        <w:t>A tous les adhérents des clubs FFME d’Ille et Vilaine,</w:t>
      </w:r>
    </w:p>
    <w:p w:rsidR="00176D8E" w:rsidRDefault="00176D8E" w:rsidP="009D0B44">
      <w:pPr>
        <w:spacing w:after="0" w:line="276" w:lineRule="auto"/>
        <w:rPr>
          <w:rFonts w:ascii="Arial" w:hAnsi="Arial" w:cs="Arial"/>
          <w:b/>
          <w:sz w:val="20"/>
          <w:szCs w:val="20"/>
        </w:rPr>
      </w:pPr>
    </w:p>
    <w:p w:rsidR="008F53DB" w:rsidRDefault="008F53DB" w:rsidP="00C657DA">
      <w:pPr>
        <w:ind w:right="162"/>
        <w:jc w:val="both"/>
      </w:pPr>
      <w:r>
        <w:t>Comme toute association loi 1901, le CT35 FFME ne peut fonctionner qu’avec un investissement bénévole suffisant, d’autant que son équilibre financier reste fragile. S</w:t>
      </w:r>
      <w:r w:rsidR="000631B9">
        <w:t>on équipe de</w:t>
      </w:r>
      <w:r>
        <w:t xml:space="preserve"> salariés, réduit</w:t>
      </w:r>
      <w:r w:rsidR="000631B9">
        <w:t>e</w:t>
      </w:r>
      <w:r>
        <w:t xml:space="preserve"> de 4 à 2 en grande partie pour </w:t>
      </w:r>
      <w:r w:rsidR="000631B9">
        <w:t>raison budgétaire</w:t>
      </w:r>
      <w:r>
        <w:t xml:space="preserve">, ne </w:t>
      </w:r>
      <w:r w:rsidR="000631B9">
        <w:t>peut</w:t>
      </w:r>
      <w:r>
        <w:t xml:space="preserve"> assurer toutes les tâches et doit travailler dans le cadre des lignes directrices définies par le comité directeur du CT</w:t>
      </w:r>
      <w:r w:rsidR="00176D8E">
        <w:t xml:space="preserve"> constitué bien sûr de bénévoles adhérents de clubs FFME</w:t>
      </w:r>
      <w:r>
        <w:t>.</w:t>
      </w:r>
    </w:p>
    <w:p w:rsidR="008F53DB" w:rsidRDefault="008F53DB" w:rsidP="00C657DA">
      <w:pPr>
        <w:ind w:right="162"/>
        <w:jc w:val="both"/>
      </w:pPr>
      <w:r>
        <w:t>Le nombre de bénévoles est hélas nettement insuffisant pour assurer la bonne marche du CT</w:t>
      </w:r>
      <w:r w:rsidR="000631B9">
        <w:t>,</w:t>
      </w:r>
      <w:r>
        <w:t xml:space="preserve"> des activités de ses commissions, et garantir sa pérennité à long terme (renouvellement des membres du comité directeur).</w:t>
      </w:r>
    </w:p>
    <w:p w:rsidR="008F53DB" w:rsidRDefault="00671088" w:rsidP="008F53DB">
      <w:r>
        <w:t>Vous trouverez dans ce document</w:t>
      </w:r>
      <w:r w:rsidR="008F53DB">
        <w:t xml:space="preserve"> la description des rôles et missions en déficit de bénévoles actuellement au CT</w:t>
      </w:r>
      <w:r>
        <w:t>.</w:t>
      </w:r>
    </w:p>
    <w:p w:rsidR="008F53DB" w:rsidRDefault="005936E6" w:rsidP="008F53DB">
      <w:r>
        <w:t xml:space="preserve">Comptant sur votre mobilisation pour un avenir renouvelé du CT35 au service des clubs FFME et de l’escalade en </w:t>
      </w:r>
      <w:proofErr w:type="spellStart"/>
      <w:r>
        <w:t>llle</w:t>
      </w:r>
      <w:proofErr w:type="spellEnd"/>
      <w:r>
        <w:t xml:space="preserve"> et Vilaine,</w:t>
      </w:r>
    </w:p>
    <w:p w:rsidR="005936E6" w:rsidRDefault="005936E6" w:rsidP="008F53DB"/>
    <w:p w:rsidR="005936E6" w:rsidRDefault="005936E6" w:rsidP="008F53DB"/>
    <w:p w:rsidR="005936E6" w:rsidRDefault="005936E6" w:rsidP="008F53DB"/>
    <w:p w:rsidR="005936E6" w:rsidRDefault="005936E6" w:rsidP="008F53DB">
      <w:r>
        <w:t>Daniel Vargas, Président du CT35 FFME</w:t>
      </w:r>
    </w:p>
    <w:p w:rsidR="008F53DB" w:rsidRPr="00A12B29" w:rsidRDefault="008F53DB" w:rsidP="005936E6">
      <w:pPr>
        <w:pageBreakBefore/>
        <w:rPr>
          <w:b/>
          <w:sz w:val="28"/>
        </w:rPr>
      </w:pPr>
      <w:r w:rsidRPr="00A12B29">
        <w:rPr>
          <w:b/>
          <w:sz w:val="28"/>
        </w:rPr>
        <w:lastRenderedPageBreak/>
        <w:t>Le rôle du secrétaire</w:t>
      </w:r>
    </w:p>
    <w:p w:rsidR="008F53DB" w:rsidRDefault="008F53DB" w:rsidP="008F53DB">
      <w:r>
        <w:t>Le secrétaire est élu à l’AG du CT et membre du comité directeur. En plus de participer aux décisions du bureau, sa principale mission est d’établir les comptes</w:t>
      </w:r>
      <w:r w:rsidR="00A12B29">
        <w:t xml:space="preserve"> </w:t>
      </w:r>
      <w:r>
        <w:t>rendus des réunions du Conseil d’Administration (2 par an), de l’Assemblée Générale et si besoin de comité directeur. Il doit également diffuser les invitations et comptes rendus de ces réunions. Il peut s’appuyer sur l’aide du salarié coordinateur du CT.</w:t>
      </w:r>
    </w:p>
    <w:p w:rsidR="008F53DB" w:rsidRDefault="008F53DB" w:rsidP="008F53DB">
      <w:r>
        <w:t>Il est responsable de la préparation et de l’accueil lors des réunions.</w:t>
      </w:r>
    </w:p>
    <w:p w:rsidR="008F53DB" w:rsidRDefault="008F53DB" w:rsidP="008F53DB"/>
    <w:p w:rsidR="00214F96" w:rsidRDefault="00214F96" w:rsidP="008F53DB"/>
    <w:p w:rsidR="00214F96" w:rsidRPr="008F53DB" w:rsidRDefault="00214F96" w:rsidP="00214F96">
      <w:pPr>
        <w:rPr>
          <w:b/>
          <w:sz w:val="28"/>
        </w:rPr>
      </w:pPr>
      <w:r w:rsidRPr="008F53DB">
        <w:rPr>
          <w:b/>
          <w:sz w:val="28"/>
        </w:rPr>
        <w:t>Commission Compétition</w:t>
      </w:r>
    </w:p>
    <w:p w:rsidR="00214F96" w:rsidRPr="004A735A" w:rsidRDefault="00214F96" w:rsidP="00214F96">
      <w:pPr>
        <w:pStyle w:val="NoSpacing"/>
        <w:rPr>
          <w:u w:val="single"/>
        </w:rPr>
      </w:pPr>
      <w:r w:rsidRPr="004A735A">
        <w:rPr>
          <w:u w:val="single"/>
        </w:rPr>
        <w:t>Responsable de la commission :</w:t>
      </w:r>
    </w:p>
    <w:p w:rsidR="00214F96" w:rsidRDefault="00214F96" w:rsidP="00214F96">
      <w:pPr>
        <w:pStyle w:val="NoSpacing"/>
        <w:ind w:left="360"/>
      </w:pPr>
    </w:p>
    <w:p w:rsidR="00214F96" w:rsidRDefault="00214F96" w:rsidP="00214F96">
      <w:pPr>
        <w:pStyle w:val="NoSpacing"/>
        <w:ind w:left="360"/>
      </w:pPr>
      <w:r>
        <w:t>En étroite collaboration avec le cadre technique du CT en charge de la compétition (ce dernier est le responsable en cas d’absence de bénévole pour ce rôle) :</w:t>
      </w:r>
    </w:p>
    <w:p w:rsidR="00214F96" w:rsidRDefault="00214F96" w:rsidP="00214F96">
      <w:pPr>
        <w:pStyle w:val="NoSpacing"/>
        <w:numPr>
          <w:ilvl w:val="0"/>
          <w:numId w:val="7"/>
        </w:numPr>
      </w:pPr>
      <w:r>
        <w:t>Coordonner la commission et ses membres</w:t>
      </w:r>
    </w:p>
    <w:p w:rsidR="00214F96" w:rsidRDefault="00214F96" w:rsidP="00214F96">
      <w:pPr>
        <w:pStyle w:val="NoSpacing"/>
        <w:numPr>
          <w:ilvl w:val="0"/>
          <w:numId w:val="7"/>
        </w:numPr>
      </w:pPr>
      <w:r>
        <w:t>Être l’interlocuteur principal en matière de compétition auprès du bureau</w:t>
      </w:r>
    </w:p>
    <w:p w:rsidR="00214F96" w:rsidRDefault="00214F96" w:rsidP="00214F96">
      <w:pPr>
        <w:pStyle w:val="NoSpacing"/>
        <w:numPr>
          <w:ilvl w:val="0"/>
          <w:numId w:val="7"/>
        </w:numPr>
      </w:pPr>
      <w:r>
        <w:t>Informer le bureau des actions projetées et menées</w:t>
      </w:r>
    </w:p>
    <w:p w:rsidR="00214F96" w:rsidRDefault="00214F96" w:rsidP="00214F96">
      <w:pPr>
        <w:pStyle w:val="NoSpacing"/>
        <w:numPr>
          <w:ilvl w:val="0"/>
          <w:numId w:val="7"/>
        </w:numPr>
      </w:pPr>
      <w:r>
        <w:t xml:space="preserve">Proposer et animer les réunions compétition </w:t>
      </w:r>
    </w:p>
    <w:p w:rsidR="00214F96" w:rsidRDefault="00214F96" w:rsidP="00214F96">
      <w:pPr>
        <w:pStyle w:val="NoSpacing"/>
        <w:numPr>
          <w:ilvl w:val="0"/>
          <w:numId w:val="7"/>
        </w:numPr>
      </w:pPr>
      <w:r>
        <w:t>Assurer la coordination avec le club d’accueil d’une compétition</w:t>
      </w:r>
    </w:p>
    <w:p w:rsidR="00214F96" w:rsidRDefault="00214F96" w:rsidP="00214F96">
      <w:pPr>
        <w:pStyle w:val="NoSpacing"/>
      </w:pPr>
    </w:p>
    <w:p w:rsidR="00214F96" w:rsidRPr="004A735A" w:rsidRDefault="00214F96" w:rsidP="00214F96">
      <w:pPr>
        <w:pStyle w:val="NoSpacing"/>
        <w:rPr>
          <w:u w:val="single"/>
        </w:rPr>
      </w:pPr>
      <w:r w:rsidRPr="004A735A">
        <w:rPr>
          <w:u w:val="single"/>
        </w:rPr>
        <w:t>Membres :</w:t>
      </w:r>
    </w:p>
    <w:p w:rsidR="00214F96" w:rsidRDefault="00214F96" w:rsidP="00214F96">
      <w:pPr>
        <w:pStyle w:val="NoSpacing"/>
      </w:pPr>
    </w:p>
    <w:p w:rsidR="00214F96" w:rsidRDefault="00214F96" w:rsidP="00214F96">
      <w:pPr>
        <w:pStyle w:val="NoSpacing"/>
        <w:ind w:left="360"/>
      </w:pPr>
      <w:r>
        <w:t>Contribuer à :</w:t>
      </w:r>
    </w:p>
    <w:p w:rsidR="00214F96" w:rsidRDefault="00214F96" w:rsidP="00214F96">
      <w:pPr>
        <w:pStyle w:val="NoSpacing"/>
        <w:numPr>
          <w:ilvl w:val="0"/>
          <w:numId w:val="7"/>
        </w:numPr>
      </w:pPr>
      <w:r>
        <w:t>Etablir et maintenir un planning pluriannuel des compétitions (dates et clubs d’accueil)</w:t>
      </w:r>
    </w:p>
    <w:p w:rsidR="00214F96" w:rsidRDefault="00214F96" w:rsidP="00214F96">
      <w:pPr>
        <w:pStyle w:val="NoSpacing"/>
        <w:numPr>
          <w:ilvl w:val="0"/>
          <w:numId w:val="7"/>
        </w:numPr>
      </w:pPr>
      <w:r>
        <w:t>Etablir un budget prévisionnel et d’un bilan de chaque compétition</w:t>
      </w:r>
    </w:p>
    <w:p w:rsidR="00214F96" w:rsidRDefault="00214F96" w:rsidP="00214F96">
      <w:pPr>
        <w:pStyle w:val="NoSpacing"/>
        <w:numPr>
          <w:ilvl w:val="0"/>
          <w:numId w:val="7"/>
        </w:numPr>
      </w:pPr>
      <w:r>
        <w:t>Trouver le chef ouvreur, les ouvreurs et le président de jury de chaque compétition</w:t>
      </w:r>
    </w:p>
    <w:p w:rsidR="00214F96" w:rsidRDefault="00214F96" w:rsidP="00214F96">
      <w:pPr>
        <w:pStyle w:val="NoSpacing"/>
        <w:numPr>
          <w:ilvl w:val="0"/>
          <w:numId w:val="7"/>
        </w:numPr>
      </w:pPr>
      <w:r>
        <w:t>Mise en ligne des compétitions</w:t>
      </w:r>
    </w:p>
    <w:p w:rsidR="00214F96" w:rsidRDefault="00214F96" w:rsidP="00214F96">
      <w:pPr>
        <w:pStyle w:val="NoSpacing"/>
        <w:numPr>
          <w:ilvl w:val="0"/>
          <w:numId w:val="7"/>
        </w:numPr>
      </w:pPr>
      <w:r>
        <w:t>Gestion des inscriptions</w:t>
      </w:r>
    </w:p>
    <w:p w:rsidR="00214F96" w:rsidRDefault="00214F96" w:rsidP="00214F96">
      <w:pPr>
        <w:pStyle w:val="NoSpacing"/>
        <w:numPr>
          <w:ilvl w:val="0"/>
          <w:numId w:val="7"/>
        </w:numPr>
      </w:pPr>
      <w:r>
        <w:t>Proposer un échéancier des tâches à répartir entre la commission et le club local</w:t>
      </w:r>
    </w:p>
    <w:p w:rsidR="00214F96" w:rsidRDefault="00214F96" w:rsidP="00214F96">
      <w:pPr>
        <w:pStyle w:val="NoSpacing"/>
        <w:numPr>
          <w:ilvl w:val="0"/>
          <w:numId w:val="7"/>
        </w:numPr>
      </w:pPr>
      <w:r>
        <w:t>Préparer les supports de communication et assurer la relation presse</w:t>
      </w:r>
    </w:p>
    <w:p w:rsidR="00214F96" w:rsidRDefault="00214F96" w:rsidP="00214F96">
      <w:pPr>
        <w:pStyle w:val="NoSpacing"/>
        <w:numPr>
          <w:ilvl w:val="0"/>
          <w:numId w:val="7"/>
        </w:numPr>
      </w:pPr>
      <w:r>
        <w:t>Recherche de partenariat</w:t>
      </w:r>
    </w:p>
    <w:p w:rsidR="00214F96" w:rsidRDefault="00214F96" w:rsidP="00214F96">
      <w:pPr>
        <w:pStyle w:val="NoSpacing"/>
        <w:numPr>
          <w:ilvl w:val="0"/>
          <w:numId w:val="7"/>
        </w:numPr>
      </w:pPr>
      <w:r>
        <w:t xml:space="preserve">Préparation de </w:t>
      </w:r>
      <w:proofErr w:type="spellStart"/>
      <w:r>
        <w:t>Class’cime</w:t>
      </w:r>
      <w:proofErr w:type="spellEnd"/>
      <w:r>
        <w:t xml:space="preserve"> (logiciel de suivi de compétition)</w:t>
      </w:r>
    </w:p>
    <w:p w:rsidR="00214F96" w:rsidRDefault="00214F96" w:rsidP="00214F96">
      <w:pPr>
        <w:pStyle w:val="NoSpacing"/>
        <w:numPr>
          <w:ilvl w:val="0"/>
          <w:numId w:val="7"/>
        </w:numPr>
      </w:pPr>
      <w:r>
        <w:t>Assurer le bon déroulement le jour d’une compétition en tant que représentant du CT</w:t>
      </w:r>
    </w:p>
    <w:p w:rsidR="00214F96" w:rsidRDefault="00214F96" w:rsidP="00214F96">
      <w:pPr>
        <w:pStyle w:val="NoSpacing"/>
        <w:numPr>
          <w:ilvl w:val="0"/>
          <w:numId w:val="7"/>
        </w:numPr>
      </w:pPr>
      <w:r>
        <w:t>Rédaction et suivi des dossiers de subvention le cas échéant</w:t>
      </w:r>
    </w:p>
    <w:p w:rsidR="00214F96" w:rsidRDefault="00214F96" w:rsidP="00214F96">
      <w:pPr>
        <w:pStyle w:val="NoSpacing"/>
        <w:numPr>
          <w:ilvl w:val="0"/>
          <w:numId w:val="7"/>
        </w:numPr>
      </w:pPr>
      <w:r>
        <w:t>Proposer et participer à d’autres actions en lien avec le thème de la compétition (ex : équipe départementale jeunes compétiteurs, le cas échéant)</w:t>
      </w:r>
    </w:p>
    <w:p w:rsidR="00214F96" w:rsidRDefault="00214F96" w:rsidP="00214F96">
      <w:pPr>
        <w:pStyle w:val="NoSpacing"/>
        <w:ind w:left="360"/>
      </w:pPr>
    </w:p>
    <w:p w:rsidR="00214F96" w:rsidRDefault="00214F96" w:rsidP="00214F96">
      <w:pPr>
        <w:pStyle w:val="NoSpacing"/>
        <w:ind w:left="720"/>
      </w:pPr>
    </w:p>
    <w:p w:rsidR="00214F96" w:rsidRPr="00850B41" w:rsidRDefault="00214F96" w:rsidP="00214F96">
      <w:pPr>
        <w:pStyle w:val="NoSpacing"/>
        <w:rPr>
          <w:u w:val="single"/>
        </w:rPr>
      </w:pPr>
      <w:r w:rsidRPr="00850B41">
        <w:rPr>
          <w:u w:val="single"/>
        </w:rPr>
        <w:t>Moyens :</w:t>
      </w:r>
    </w:p>
    <w:p w:rsidR="00214F96" w:rsidRDefault="00214F96" w:rsidP="00214F96">
      <w:pPr>
        <w:pStyle w:val="NoSpacing"/>
      </w:pPr>
    </w:p>
    <w:p w:rsidR="00214F96" w:rsidRDefault="00214F96" w:rsidP="00214F96">
      <w:pPr>
        <w:pStyle w:val="NoSpacing"/>
        <w:numPr>
          <w:ilvl w:val="0"/>
          <w:numId w:val="7"/>
        </w:numPr>
      </w:pPr>
      <w:r>
        <w:t>Existence d’un échéancier des tâches assez détaillé et complet.</w:t>
      </w:r>
    </w:p>
    <w:p w:rsidR="00214F96" w:rsidRDefault="00214F96" w:rsidP="00214F96">
      <w:pPr>
        <w:pStyle w:val="NoSpacing"/>
        <w:numPr>
          <w:ilvl w:val="0"/>
          <w:numId w:val="7"/>
        </w:numPr>
      </w:pPr>
      <w:r>
        <w:t xml:space="preserve">Possibilité de formations fédérales (Juge, Arbitre régional, Ouvreur régional, </w:t>
      </w:r>
      <w:proofErr w:type="spellStart"/>
      <w:r>
        <w:t>Class’cime</w:t>
      </w:r>
      <w:proofErr w:type="spellEnd"/>
      <w:r>
        <w:t>)</w:t>
      </w:r>
    </w:p>
    <w:p w:rsidR="00214F96" w:rsidRDefault="00214F96" w:rsidP="00214F96">
      <w:pPr>
        <w:pStyle w:val="NoSpacing"/>
        <w:numPr>
          <w:ilvl w:val="0"/>
          <w:numId w:val="7"/>
        </w:numPr>
      </w:pPr>
      <w:r>
        <w:t xml:space="preserve">Assistance par le cadre technique du CT </w:t>
      </w:r>
    </w:p>
    <w:p w:rsidR="00214F96" w:rsidRPr="004A735A" w:rsidRDefault="00214F96" w:rsidP="00214F96">
      <w:pPr>
        <w:pStyle w:val="NoSpacing"/>
        <w:numPr>
          <w:ilvl w:val="0"/>
          <w:numId w:val="7"/>
        </w:numPr>
      </w:pPr>
      <w:r>
        <w:t>Suivi des frais de déplacements, et attestation délivrée par le CT pour déduction fiscale.</w:t>
      </w:r>
    </w:p>
    <w:p w:rsidR="008F53DB" w:rsidRPr="008F53DB" w:rsidRDefault="008F53DB" w:rsidP="00214F96">
      <w:pPr>
        <w:pageBreakBefore/>
        <w:rPr>
          <w:b/>
          <w:sz w:val="28"/>
          <w:szCs w:val="28"/>
        </w:rPr>
      </w:pPr>
      <w:r w:rsidRPr="008F53DB">
        <w:rPr>
          <w:b/>
          <w:sz w:val="28"/>
          <w:szCs w:val="28"/>
        </w:rPr>
        <w:lastRenderedPageBreak/>
        <w:t>Commission SAE (Sites Artificiels d’Escalade)</w:t>
      </w:r>
    </w:p>
    <w:p w:rsidR="004968B7" w:rsidRPr="004A735A" w:rsidRDefault="004968B7" w:rsidP="004968B7">
      <w:pPr>
        <w:pStyle w:val="NoSpacing"/>
        <w:rPr>
          <w:u w:val="single"/>
        </w:rPr>
      </w:pPr>
      <w:r w:rsidRPr="004A735A">
        <w:rPr>
          <w:u w:val="single"/>
        </w:rPr>
        <w:t>Responsable de la commission :</w:t>
      </w:r>
    </w:p>
    <w:p w:rsidR="004968B7" w:rsidRDefault="004968B7" w:rsidP="004968B7">
      <w:pPr>
        <w:pStyle w:val="NoSpacing"/>
      </w:pPr>
    </w:p>
    <w:p w:rsidR="006D2972" w:rsidRDefault="006D2972" w:rsidP="006D2972">
      <w:pPr>
        <w:pStyle w:val="NoSpacing"/>
        <w:ind w:left="360"/>
      </w:pPr>
      <w:r>
        <w:t xml:space="preserve">En étroite collaboration avec le </w:t>
      </w:r>
      <w:r w:rsidR="00E977BC">
        <w:t xml:space="preserve">cadre technique </w:t>
      </w:r>
      <w:r>
        <w:t>du CT en charge des SAE </w:t>
      </w:r>
      <w:r w:rsidR="00942483">
        <w:t>(ce dernier est le responsable en cas d’absence de bénévole pour ce rôle)</w:t>
      </w:r>
      <w:r w:rsidR="00942483">
        <w:t xml:space="preserve"> </w:t>
      </w:r>
      <w:r>
        <w:t>:</w:t>
      </w:r>
    </w:p>
    <w:p w:rsidR="004968B7" w:rsidRDefault="004968B7" w:rsidP="004968B7">
      <w:pPr>
        <w:pStyle w:val="NoSpacing"/>
        <w:numPr>
          <w:ilvl w:val="0"/>
          <w:numId w:val="7"/>
        </w:numPr>
      </w:pPr>
      <w:r>
        <w:t>Coordonner la commission et ses membres</w:t>
      </w:r>
      <w:r w:rsidR="00AF1917">
        <w:t xml:space="preserve"> (quelques-uns suffisent)</w:t>
      </w:r>
    </w:p>
    <w:p w:rsidR="004968B7" w:rsidRDefault="006D2972" w:rsidP="004968B7">
      <w:pPr>
        <w:pStyle w:val="NoSpacing"/>
        <w:numPr>
          <w:ilvl w:val="0"/>
          <w:numId w:val="7"/>
        </w:numPr>
      </w:pPr>
      <w:r>
        <w:t>Être</w:t>
      </w:r>
      <w:r w:rsidR="004968B7">
        <w:t xml:space="preserve"> l’interlocuteur principal en matière de SAE auprès du bureau</w:t>
      </w:r>
    </w:p>
    <w:p w:rsidR="004968B7" w:rsidRDefault="004968B7" w:rsidP="004968B7">
      <w:pPr>
        <w:pStyle w:val="NoSpacing"/>
        <w:numPr>
          <w:ilvl w:val="0"/>
          <w:numId w:val="7"/>
        </w:numPr>
      </w:pPr>
      <w:r>
        <w:t>Informer le bureau des actions projetées et menées</w:t>
      </w:r>
    </w:p>
    <w:p w:rsidR="004968B7" w:rsidRDefault="004968B7" w:rsidP="004968B7">
      <w:pPr>
        <w:pStyle w:val="NoSpacing"/>
        <w:numPr>
          <w:ilvl w:val="0"/>
          <w:numId w:val="7"/>
        </w:numPr>
      </w:pPr>
      <w:r>
        <w:t xml:space="preserve">Proposer et animer les réunions SAE </w:t>
      </w:r>
    </w:p>
    <w:p w:rsidR="004968B7" w:rsidRDefault="004968B7" w:rsidP="004968B7">
      <w:pPr>
        <w:pStyle w:val="NoSpacing"/>
      </w:pPr>
    </w:p>
    <w:p w:rsidR="004968B7" w:rsidRPr="004A735A" w:rsidRDefault="004968B7" w:rsidP="004968B7">
      <w:pPr>
        <w:pStyle w:val="NoSpacing"/>
        <w:rPr>
          <w:u w:val="single"/>
        </w:rPr>
      </w:pPr>
      <w:r w:rsidRPr="004A735A">
        <w:rPr>
          <w:u w:val="single"/>
        </w:rPr>
        <w:t>Membres :</w:t>
      </w:r>
    </w:p>
    <w:p w:rsidR="004968B7" w:rsidRDefault="004968B7" w:rsidP="004968B7">
      <w:pPr>
        <w:pStyle w:val="NoSpacing"/>
      </w:pPr>
    </w:p>
    <w:p w:rsidR="006D2972" w:rsidRDefault="006D2972" w:rsidP="006D2972">
      <w:pPr>
        <w:pStyle w:val="NoSpacing"/>
        <w:ind w:left="360"/>
      </w:pPr>
      <w:r>
        <w:t>Contribuer à :</w:t>
      </w:r>
    </w:p>
    <w:p w:rsidR="004968B7" w:rsidRDefault="005968AB" w:rsidP="004968B7">
      <w:pPr>
        <w:pStyle w:val="NoSpacing"/>
        <w:numPr>
          <w:ilvl w:val="0"/>
          <w:numId w:val="7"/>
        </w:numPr>
        <w:jc w:val="both"/>
      </w:pPr>
      <w:r>
        <w:t>Dans le cadre du Plan Régional SAE</w:t>
      </w:r>
      <w:r w:rsidR="00AF1917">
        <w:t xml:space="preserve"> (PRSAE)</w:t>
      </w:r>
      <w:r>
        <w:t>, rechercher et s</w:t>
      </w:r>
      <w:r w:rsidR="004968B7">
        <w:t>olliciter des Mairies, Comm</w:t>
      </w:r>
      <w:r w:rsidR="006D2972">
        <w:t>unautés de</w:t>
      </w:r>
      <w:r w:rsidR="004968B7">
        <w:t xml:space="preserve"> Comm</w:t>
      </w:r>
      <w:r w:rsidR="006D2972">
        <w:t>unes</w:t>
      </w:r>
      <w:r w:rsidR="004968B7">
        <w:t>, et tout interlocuteur institutionnel qui pourrait être Maitre d’ouvrage d’un gymnase et/ou SAE. </w:t>
      </w:r>
      <w:r w:rsidR="00FB6EC2">
        <w:t>Rencontrer les responsables municipaux ou élus en charge du dossier</w:t>
      </w:r>
      <w:r w:rsidR="0013012B">
        <w:t>.</w:t>
      </w:r>
    </w:p>
    <w:p w:rsidR="0013012B" w:rsidRDefault="0013012B" w:rsidP="0013012B">
      <w:pPr>
        <w:pStyle w:val="NoSpacing"/>
        <w:numPr>
          <w:ilvl w:val="0"/>
          <w:numId w:val="7"/>
        </w:numPr>
        <w:jc w:val="both"/>
      </w:pPr>
      <w:r>
        <w:t>Contacter les professeurs d’EPS des collèges et lycées des communes sollicitées pour être appuyé sur nos projets.</w:t>
      </w:r>
    </w:p>
    <w:p w:rsidR="004968B7" w:rsidRDefault="004968B7" w:rsidP="004968B7">
      <w:pPr>
        <w:pStyle w:val="NoSpacing"/>
        <w:numPr>
          <w:ilvl w:val="0"/>
          <w:numId w:val="7"/>
        </w:numPr>
        <w:jc w:val="both"/>
      </w:pPr>
      <w:r>
        <w:t>Suiv</w:t>
      </w:r>
      <w:r w:rsidR="005968AB">
        <w:t>re</w:t>
      </w:r>
      <w:r>
        <w:t xml:space="preserve"> </w:t>
      </w:r>
      <w:r w:rsidR="005968AB">
        <w:t>l</w:t>
      </w:r>
      <w:r>
        <w:t xml:space="preserve">es dossiers </w:t>
      </w:r>
      <w:r w:rsidR="00FD410A">
        <w:t>de création ou rénovation de SAE,</w:t>
      </w:r>
      <w:r>
        <w:t xml:space="preserve"> et </w:t>
      </w:r>
      <w:r w:rsidR="005968AB">
        <w:t xml:space="preserve">participer </w:t>
      </w:r>
      <w:r w:rsidR="00AF1917">
        <w:t>à certaines</w:t>
      </w:r>
      <w:r>
        <w:t xml:space="preserve"> réunions</w:t>
      </w:r>
      <w:r w:rsidR="00AF1917">
        <w:t xml:space="preserve"> (quelques-unes par an)</w:t>
      </w:r>
    </w:p>
    <w:p w:rsidR="00FB6EC2" w:rsidRDefault="00FB6EC2" w:rsidP="00FB6EC2">
      <w:pPr>
        <w:pStyle w:val="NoSpacing"/>
        <w:numPr>
          <w:ilvl w:val="1"/>
          <w:numId w:val="7"/>
        </w:numPr>
        <w:jc w:val="both"/>
      </w:pPr>
      <w:r>
        <w:t>Conseil auprès du maitre d’ouvrage</w:t>
      </w:r>
    </w:p>
    <w:p w:rsidR="00FB6EC2" w:rsidRDefault="00FB6EC2" w:rsidP="00FB6EC2">
      <w:pPr>
        <w:pStyle w:val="NoSpacing"/>
        <w:numPr>
          <w:ilvl w:val="1"/>
          <w:numId w:val="7"/>
        </w:numPr>
        <w:jc w:val="both"/>
      </w:pPr>
      <w:r>
        <w:t>Vérification du cahier des charges en fonction des données nationales</w:t>
      </w:r>
    </w:p>
    <w:p w:rsidR="00FB6EC2" w:rsidRDefault="00FB6EC2" w:rsidP="00FB6EC2">
      <w:pPr>
        <w:pStyle w:val="NoSpacing"/>
        <w:numPr>
          <w:ilvl w:val="1"/>
          <w:numId w:val="7"/>
        </w:numPr>
        <w:jc w:val="both"/>
      </w:pPr>
      <w:r>
        <w:t>Suivi du chantier …</w:t>
      </w:r>
    </w:p>
    <w:p w:rsidR="004968B7" w:rsidRDefault="004968B7" w:rsidP="004968B7">
      <w:pPr>
        <w:pStyle w:val="NoSpacing"/>
        <w:numPr>
          <w:ilvl w:val="0"/>
          <w:numId w:val="7"/>
        </w:numPr>
        <w:jc w:val="both"/>
      </w:pPr>
      <w:r>
        <w:t>Maintenir à jour le dossier de présentation des SAE du C</w:t>
      </w:r>
      <w:r w:rsidR="00AF1917">
        <w:t>T</w:t>
      </w:r>
      <w:r>
        <w:t xml:space="preserve"> 35 FFME.</w:t>
      </w:r>
    </w:p>
    <w:p w:rsidR="004968B7" w:rsidRDefault="004968B7" w:rsidP="004968B7">
      <w:pPr>
        <w:pStyle w:val="NoSpacing"/>
        <w:numPr>
          <w:ilvl w:val="0"/>
          <w:numId w:val="7"/>
        </w:numPr>
        <w:jc w:val="both"/>
      </w:pPr>
      <w:r>
        <w:t>Maintenir à jour l</w:t>
      </w:r>
      <w:r w:rsidR="00AF1917">
        <w:t>a partie Ille et Vilaine du</w:t>
      </w:r>
      <w:r>
        <w:t xml:space="preserve"> P</w:t>
      </w:r>
      <w:r w:rsidR="00AF1917">
        <w:t>R</w:t>
      </w:r>
      <w:r>
        <w:t>SAE</w:t>
      </w:r>
      <w:r w:rsidR="00AF1917">
        <w:t>, en lien avec la Ligue FFME Bretagne</w:t>
      </w:r>
    </w:p>
    <w:p w:rsidR="004968B7" w:rsidRDefault="004968B7" w:rsidP="004968B7">
      <w:pPr>
        <w:pStyle w:val="NoSpacing"/>
        <w:numPr>
          <w:ilvl w:val="0"/>
          <w:numId w:val="7"/>
        </w:numPr>
      </w:pPr>
      <w:r>
        <w:t>Se tenir informé des évolutions du P</w:t>
      </w:r>
      <w:r w:rsidR="00AF1917">
        <w:t xml:space="preserve">lan National </w:t>
      </w:r>
      <w:r>
        <w:t>SAE</w:t>
      </w:r>
      <w:r w:rsidR="00AF1917">
        <w:t xml:space="preserve"> et du PRSAE</w:t>
      </w:r>
      <w:r>
        <w:t>.</w:t>
      </w:r>
    </w:p>
    <w:p w:rsidR="004968B7" w:rsidRDefault="004968B7" w:rsidP="004968B7">
      <w:pPr>
        <w:pStyle w:val="NoSpacing"/>
        <w:numPr>
          <w:ilvl w:val="0"/>
          <w:numId w:val="7"/>
        </w:numPr>
      </w:pPr>
      <w:r>
        <w:t xml:space="preserve">Accompagner la création des </w:t>
      </w:r>
      <w:r w:rsidR="00AF1917">
        <w:t>nouveaux clubs associés à chaque</w:t>
      </w:r>
      <w:r>
        <w:t xml:space="preserve"> projet</w:t>
      </w:r>
      <w:r w:rsidR="00AF1917">
        <w:t xml:space="preserve"> de nouvelle SAE</w:t>
      </w:r>
      <w:r>
        <w:t>.</w:t>
      </w:r>
    </w:p>
    <w:p w:rsidR="004968B7" w:rsidRDefault="004968B7" w:rsidP="004968B7">
      <w:pPr>
        <w:pStyle w:val="NoSpacing"/>
        <w:ind w:left="720"/>
      </w:pPr>
    </w:p>
    <w:p w:rsidR="004968B7" w:rsidRPr="00850B41" w:rsidRDefault="004968B7" w:rsidP="004968B7">
      <w:pPr>
        <w:pStyle w:val="NoSpacing"/>
        <w:rPr>
          <w:u w:val="single"/>
        </w:rPr>
      </w:pPr>
      <w:r w:rsidRPr="00850B41">
        <w:rPr>
          <w:u w:val="single"/>
        </w:rPr>
        <w:t>Moyens :</w:t>
      </w:r>
    </w:p>
    <w:p w:rsidR="004968B7" w:rsidRDefault="004968B7" w:rsidP="004968B7">
      <w:pPr>
        <w:pStyle w:val="NoSpacing"/>
      </w:pPr>
    </w:p>
    <w:p w:rsidR="004968B7" w:rsidRDefault="004968B7" w:rsidP="004968B7">
      <w:pPr>
        <w:pStyle w:val="NoSpacing"/>
        <w:numPr>
          <w:ilvl w:val="0"/>
          <w:numId w:val="7"/>
        </w:numPr>
      </w:pPr>
      <w:r>
        <w:t>Possibilité de formation fédérale spécifique</w:t>
      </w:r>
      <w:r w:rsidR="003C59D2">
        <w:t xml:space="preserve"> </w:t>
      </w:r>
      <w:r w:rsidR="00E917C5">
        <w:t xml:space="preserve">(à confirmer) </w:t>
      </w:r>
      <w:r w:rsidR="003C59D2">
        <w:t xml:space="preserve">et/ou de formation </w:t>
      </w:r>
      <w:r w:rsidR="00E977BC">
        <w:t>par le cadre technique du CT en charge des SAE</w:t>
      </w:r>
      <w:r>
        <w:t>.</w:t>
      </w:r>
    </w:p>
    <w:p w:rsidR="004968B7" w:rsidRDefault="004968B7" w:rsidP="004968B7">
      <w:pPr>
        <w:pStyle w:val="NoSpacing"/>
        <w:numPr>
          <w:ilvl w:val="0"/>
          <w:numId w:val="7"/>
        </w:numPr>
      </w:pPr>
      <w:r>
        <w:t>Assistance par le cadre technique du C</w:t>
      </w:r>
      <w:r w:rsidR="00E977BC">
        <w:t>T</w:t>
      </w:r>
      <w:r w:rsidR="00580F76">
        <w:t>,</w:t>
      </w:r>
      <w:r>
        <w:t xml:space="preserve"> et par l</w:t>
      </w:r>
      <w:r w:rsidR="00580F76">
        <w:t>e service SAE de la</w:t>
      </w:r>
      <w:r>
        <w:t xml:space="preserve"> FFME nationale</w:t>
      </w:r>
      <w:r w:rsidR="00580F76">
        <w:t xml:space="preserve"> qui propose notamment des contrats d’assistance à maitrise d’ouvrage</w:t>
      </w:r>
      <w:r>
        <w:t>.</w:t>
      </w:r>
    </w:p>
    <w:p w:rsidR="004968B7" w:rsidRPr="004A735A" w:rsidRDefault="004968B7" w:rsidP="004968B7">
      <w:pPr>
        <w:pStyle w:val="NoSpacing"/>
        <w:numPr>
          <w:ilvl w:val="0"/>
          <w:numId w:val="7"/>
        </w:numPr>
      </w:pPr>
      <w:r>
        <w:t>Suivi des frais de déplacements, et attestation délivrée par le C</w:t>
      </w:r>
      <w:r w:rsidR="00E977BC">
        <w:t>T</w:t>
      </w:r>
      <w:r>
        <w:t xml:space="preserve"> pour déduction fiscale</w:t>
      </w:r>
    </w:p>
    <w:p w:rsidR="004968B7" w:rsidRDefault="004968B7" w:rsidP="008F53DB"/>
    <w:p w:rsidR="004968B7" w:rsidRDefault="004968B7" w:rsidP="008F53DB"/>
    <w:p w:rsidR="009F6CFB" w:rsidRDefault="009F6CFB" w:rsidP="008F53DB"/>
    <w:p w:rsidR="008F53DB" w:rsidRDefault="008F53DB" w:rsidP="008F53DB">
      <w:pPr>
        <w:pStyle w:val="ListParagraph"/>
      </w:pPr>
    </w:p>
    <w:p w:rsidR="008F53DB" w:rsidRDefault="008F53DB" w:rsidP="008F53DB"/>
    <w:p w:rsidR="008F53DB" w:rsidRDefault="008F53DB" w:rsidP="008F53DB"/>
    <w:p w:rsidR="008F53DB" w:rsidRPr="008F53DB" w:rsidRDefault="008F53DB" w:rsidP="00214F96">
      <w:pPr>
        <w:pageBreakBefore/>
        <w:rPr>
          <w:b/>
          <w:sz w:val="28"/>
        </w:rPr>
      </w:pPr>
      <w:r w:rsidRPr="008F53DB">
        <w:rPr>
          <w:b/>
          <w:sz w:val="28"/>
        </w:rPr>
        <w:lastRenderedPageBreak/>
        <w:t>Commission SNE (Sites Naturels d’Escalade)</w:t>
      </w:r>
    </w:p>
    <w:p w:rsidR="008F53DB" w:rsidRPr="004A735A" w:rsidRDefault="008F53DB" w:rsidP="008F53DB">
      <w:pPr>
        <w:pStyle w:val="NoSpacing"/>
        <w:rPr>
          <w:u w:val="single"/>
        </w:rPr>
      </w:pPr>
      <w:r w:rsidRPr="004A735A">
        <w:rPr>
          <w:u w:val="single"/>
        </w:rPr>
        <w:t>Responsable de la commission </w:t>
      </w:r>
      <w:r>
        <w:rPr>
          <w:u w:val="single"/>
        </w:rPr>
        <w:t xml:space="preserve">(Fabrice </w:t>
      </w:r>
      <w:proofErr w:type="spellStart"/>
      <w:r>
        <w:rPr>
          <w:u w:val="single"/>
        </w:rPr>
        <w:t>Prioul</w:t>
      </w:r>
      <w:proofErr w:type="spellEnd"/>
      <w:r>
        <w:rPr>
          <w:u w:val="single"/>
        </w:rPr>
        <w:t xml:space="preserve"> actuellement) </w:t>
      </w:r>
      <w:r w:rsidRPr="004A735A">
        <w:rPr>
          <w:u w:val="single"/>
        </w:rPr>
        <w:t>:</w:t>
      </w:r>
    </w:p>
    <w:p w:rsidR="006D2972" w:rsidRDefault="006D2972" w:rsidP="008F53DB">
      <w:pPr>
        <w:pStyle w:val="NoSpacing"/>
      </w:pPr>
    </w:p>
    <w:p w:rsidR="008F53DB" w:rsidRDefault="008F53DB" w:rsidP="006D2972">
      <w:pPr>
        <w:pStyle w:val="NoSpacing"/>
        <w:ind w:left="360"/>
      </w:pPr>
      <w:r>
        <w:t xml:space="preserve">En étroite collaboration avec le </w:t>
      </w:r>
      <w:r w:rsidR="00E977BC">
        <w:t xml:space="preserve">cadre technique </w:t>
      </w:r>
      <w:r>
        <w:t>du CT en charge des SNE </w:t>
      </w:r>
      <w:r w:rsidR="00AC77D5">
        <w:t>(ce dernier est le responsable en cas d’absence de bénévole pour ce rôle)</w:t>
      </w:r>
      <w:r w:rsidR="00AC77D5">
        <w:t xml:space="preserve"> </w:t>
      </w:r>
      <w:r>
        <w:t>:</w:t>
      </w:r>
    </w:p>
    <w:p w:rsidR="008F53DB" w:rsidRDefault="008F53DB" w:rsidP="008F53DB">
      <w:pPr>
        <w:pStyle w:val="NoSpacing"/>
        <w:numPr>
          <w:ilvl w:val="0"/>
          <w:numId w:val="7"/>
        </w:numPr>
      </w:pPr>
      <w:r>
        <w:t>Coordonner la commission et ses membres</w:t>
      </w:r>
      <w:bookmarkStart w:id="0" w:name="_GoBack"/>
      <w:bookmarkEnd w:id="0"/>
    </w:p>
    <w:p w:rsidR="008F53DB" w:rsidRDefault="006D2972" w:rsidP="008F53DB">
      <w:pPr>
        <w:pStyle w:val="NoSpacing"/>
        <w:numPr>
          <w:ilvl w:val="0"/>
          <w:numId w:val="7"/>
        </w:numPr>
      </w:pPr>
      <w:r>
        <w:t>Être</w:t>
      </w:r>
      <w:r w:rsidR="008F53DB">
        <w:t xml:space="preserve"> l’interlocuteur principal en matière de SNE auprès du bureau du CT</w:t>
      </w:r>
    </w:p>
    <w:p w:rsidR="008F53DB" w:rsidRDefault="008F53DB" w:rsidP="008F53DB">
      <w:pPr>
        <w:pStyle w:val="NoSpacing"/>
        <w:numPr>
          <w:ilvl w:val="0"/>
          <w:numId w:val="7"/>
        </w:numPr>
      </w:pPr>
      <w:r>
        <w:t>Informer le bureau des actions projetées et menées</w:t>
      </w:r>
    </w:p>
    <w:p w:rsidR="008F53DB" w:rsidRPr="004A735A" w:rsidRDefault="008F53DB" w:rsidP="008F53DB">
      <w:pPr>
        <w:pStyle w:val="NoSpacing"/>
        <w:numPr>
          <w:ilvl w:val="0"/>
          <w:numId w:val="7"/>
        </w:numPr>
      </w:pPr>
      <w:r>
        <w:t>Suivi des conventions et/ou contrats de maintenance, et de l’évolution des recommandations fédérales</w:t>
      </w:r>
    </w:p>
    <w:p w:rsidR="008F53DB" w:rsidRDefault="008F53DB" w:rsidP="008F53DB">
      <w:pPr>
        <w:pStyle w:val="NoSpacing"/>
        <w:numPr>
          <w:ilvl w:val="0"/>
          <w:numId w:val="7"/>
        </w:numPr>
      </w:pPr>
      <w:r>
        <w:t>Entretenir les relations avec les propriétaires et leur envoyer les comptes rendus de visite.</w:t>
      </w:r>
    </w:p>
    <w:p w:rsidR="008F53DB" w:rsidRPr="004A735A" w:rsidRDefault="008F53DB" w:rsidP="008F53DB">
      <w:pPr>
        <w:pStyle w:val="NoSpacing"/>
        <w:numPr>
          <w:ilvl w:val="0"/>
          <w:numId w:val="7"/>
        </w:numPr>
      </w:pPr>
      <w:r>
        <w:t>Rencontre avec les élus locaux, le cas échéant</w:t>
      </w:r>
    </w:p>
    <w:p w:rsidR="008F53DB" w:rsidRDefault="008F53DB" w:rsidP="008F53DB">
      <w:pPr>
        <w:pStyle w:val="NoSpacing"/>
        <w:numPr>
          <w:ilvl w:val="0"/>
          <w:numId w:val="7"/>
        </w:numPr>
      </w:pPr>
      <w:r>
        <w:t xml:space="preserve">Proposer et animer les réunions SNE </w:t>
      </w:r>
    </w:p>
    <w:p w:rsidR="008F53DB" w:rsidRDefault="008F53DB" w:rsidP="008F53DB">
      <w:pPr>
        <w:pStyle w:val="NoSpacing"/>
      </w:pPr>
    </w:p>
    <w:p w:rsidR="008F53DB" w:rsidRPr="004A735A" w:rsidRDefault="008F53DB" w:rsidP="008F53DB">
      <w:pPr>
        <w:pStyle w:val="NoSpacing"/>
        <w:rPr>
          <w:u w:val="single"/>
        </w:rPr>
      </w:pPr>
      <w:r>
        <w:rPr>
          <w:u w:val="single"/>
        </w:rPr>
        <w:t>Autres m</w:t>
      </w:r>
      <w:r w:rsidRPr="004A735A">
        <w:rPr>
          <w:u w:val="single"/>
        </w:rPr>
        <w:t>embres </w:t>
      </w:r>
      <w:r>
        <w:rPr>
          <w:u w:val="single"/>
        </w:rPr>
        <w:t xml:space="preserve">bénévoles </w:t>
      </w:r>
      <w:r w:rsidRPr="004A735A">
        <w:rPr>
          <w:u w:val="single"/>
        </w:rPr>
        <w:t>:</w:t>
      </w:r>
    </w:p>
    <w:p w:rsidR="006D2972" w:rsidRDefault="006D2972" w:rsidP="008F53DB">
      <w:pPr>
        <w:pStyle w:val="NoSpacing"/>
      </w:pPr>
    </w:p>
    <w:p w:rsidR="008F53DB" w:rsidRDefault="008F53DB" w:rsidP="006D2972">
      <w:pPr>
        <w:pStyle w:val="NoSpacing"/>
        <w:ind w:left="360"/>
      </w:pPr>
      <w:r>
        <w:t>Contribuer à :</w:t>
      </w:r>
    </w:p>
    <w:p w:rsidR="008F53DB" w:rsidRDefault="008F53DB" w:rsidP="008F53DB">
      <w:pPr>
        <w:pStyle w:val="NoSpacing"/>
        <w:numPr>
          <w:ilvl w:val="0"/>
          <w:numId w:val="7"/>
        </w:numPr>
        <w:jc w:val="both"/>
      </w:pPr>
      <w:r>
        <w:t>Organiser et participer à des visites de contrôle pour suivre l’état de l’équipement en place (maillons rapides, broches, chaînes, équipement…) et procéder à leur remplacement si nécessaire, ou le rééquipement.</w:t>
      </w:r>
    </w:p>
    <w:p w:rsidR="008F53DB" w:rsidRDefault="008F53DB" w:rsidP="008F53DB">
      <w:pPr>
        <w:pStyle w:val="NoSpacing"/>
        <w:numPr>
          <w:ilvl w:val="0"/>
          <w:numId w:val="7"/>
        </w:numPr>
        <w:jc w:val="both"/>
      </w:pPr>
      <w:r>
        <w:t>Entretien des SNE, en relation avec les clubs référents :</w:t>
      </w:r>
      <w:r w:rsidRPr="00E67A9F">
        <w:t xml:space="preserve"> </w:t>
      </w:r>
      <w:r>
        <w:t>débroussaillage des pieds de voies, entretien des accès selon les sites, brossage et désherbage de secteur. Information, le cas échéant, vers les clubs référents.</w:t>
      </w:r>
    </w:p>
    <w:p w:rsidR="008F53DB" w:rsidRDefault="008F53DB" w:rsidP="008F53DB">
      <w:pPr>
        <w:pStyle w:val="NoSpacing"/>
        <w:numPr>
          <w:ilvl w:val="0"/>
          <w:numId w:val="7"/>
        </w:numPr>
      </w:pPr>
      <w:r>
        <w:t>Prospection de nouveaux secteurs et sites à équiper.</w:t>
      </w:r>
    </w:p>
    <w:p w:rsidR="008F53DB" w:rsidRDefault="008F53DB" w:rsidP="008F53DB">
      <w:pPr>
        <w:pStyle w:val="NoSpacing"/>
        <w:numPr>
          <w:ilvl w:val="0"/>
          <w:numId w:val="7"/>
        </w:numPr>
      </w:pPr>
      <w:r>
        <w:t>Entretien du matériel mis à disposition par le CT</w:t>
      </w:r>
    </w:p>
    <w:p w:rsidR="00E1769D" w:rsidRDefault="00E1769D" w:rsidP="00E1769D">
      <w:pPr>
        <w:pStyle w:val="NoSpacing"/>
        <w:numPr>
          <w:ilvl w:val="0"/>
          <w:numId w:val="7"/>
        </w:numPr>
      </w:pPr>
      <w:r>
        <w:t>Rédaction et suivi des dossiers de subvention le cas échéant</w:t>
      </w:r>
    </w:p>
    <w:p w:rsidR="008F53DB" w:rsidRDefault="008F53DB" w:rsidP="008F53DB">
      <w:pPr>
        <w:pStyle w:val="NoSpacing"/>
      </w:pPr>
    </w:p>
    <w:p w:rsidR="008F53DB" w:rsidRPr="00850B41" w:rsidRDefault="008F53DB" w:rsidP="008F53DB">
      <w:pPr>
        <w:pStyle w:val="NoSpacing"/>
        <w:rPr>
          <w:u w:val="single"/>
        </w:rPr>
      </w:pPr>
      <w:r w:rsidRPr="00850B41">
        <w:rPr>
          <w:u w:val="single"/>
        </w:rPr>
        <w:t>Moyens :</w:t>
      </w:r>
    </w:p>
    <w:p w:rsidR="008F53DB" w:rsidRDefault="008F53DB" w:rsidP="008F53DB">
      <w:pPr>
        <w:pStyle w:val="NoSpacing"/>
      </w:pPr>
    </w:p>
    <w:p w:rsidR="008F53DB" w:rsidRDefault="008F53DB" w:rsidP="008F53DB">
      <w:pPr>
        <w:pStyle w:val="NoSpacing"/>
        <w:numPr>
          <w:ilvl w:val="0"/>
          <w:numId w:val="7"/>
        </w:numPr>
      </w:pPr>
      <w:r>
        <w:t>Mise à disposition de matériel pour les interventions.</w:t>
      </w:r>
    </w:p>
    <w:p w:rsidR="008F53DB" w:rsidRDefault="008F53DB" w:rsidP="008F53DB">
      <w:pPr>
        <w:pStyle w:val="NoSpacing"/>
        <w:numPr>
          <w:ilvl w:val="0"/>
          <w:numId w:val="7"/>
        </w:numPr>
      </w:pPr>
      <w:r>
        <w:t xml:space="preserve">Possibilité de financement de formation fédérale (qualification </w:t>
      </w:r>
      <w:proofErr w:type="spellStart"/>
      <w:r>
        <w:t>équipeur</w:t>
      </w:r>
      <w:proofErr w:type="spellEnd"/>
      <w:r>
        <w:t>)</w:t>
      </w:r>
    </w:p>
    <w:p w:rsidR="008F53DB" w:rsidRDefault="008F53DB" w:rsidP="008F53DB">
      <w:pPr>
        <w:pStyle w:val="NoSpacing"/>
        <w:numPr>
          <w:ilvl w:val="0"/>
          <w:numId w:val="7"/>
        </w:numPr>
      </w:pPr>
      <w:r>
        <w:t xml:space="preserve">L’appui des salariés du CT, en particulier celui en charge des </w:t>
      </w:r>
      <w:proofErr w:type="spellStart"/>
      <w:r>
        <w:t>SNEs</w:t>
      </w:r>
      <w:proofErr w:type="spellEnd"/>
      <w:r>
        <w:t>.</w:t>
      </w:r>
    </w:p>
    <w:p w:rsidR="008F53DB" w:rsidRPr="004A735A" w:rsidRDefault="008F53DB" w:rsidP="008F53DB">
      <w:pPr>
        <w:pStyle w:val="NoSpacing"/>
        <w:numPr>
          <w:ilvl w:val="0"/>
          <w:numId w:val="7"/>
        </w:numPr>
      </w:pPr>
      <w:r>
        <w:t>Suivi des frais de déplacements, et attestation délivrée par le CT pour déduction fiscale</w:t>
      </w:r>
    </w:p>
    <w:p w:rsidR="008F53DB" w:rsidRPr="004A735A" w:rsidRDefault="008F53DB" w:rsidP="008F53DB">
      <w:pPr>
        <w:pStyle w:val="NoSpacing"/>
      </w:pPr>
    </w:p>
    <w:p w:rsidR="008F53DB" w:rsidRDefault="008F53DB" w:rsidP="008F53DB">
      <w:r>
        <w:tab/>
      </w:r>
    </w:p>
    <w:sectPr w:rsidR="008F53DB" w:rsidSect="004C40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E2" w:rsidRDefault="006062E2" w:rsidP="00921B82">
      <w:pPr>
        <w:spacing w:after="0" w:line="240" w:lineRule="auto"/>
      </w:pPr>
      <w:r>
        <w:separator/>
      </w:r>
    </w:p>
  </w:endnote>
  <w:endnote w:type="continuationSeparator" w:id="0">
    <w:p w:rsidR="006062E2" w:rsidRDefault="006062E2" w:rsidP="009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lanOT-News">
    <w:altName w:val="Calibri"/>
    <w:panose1 w:val="00000000000000000000"/>
    <w:charset w:val="00"/>
    <w:family w:val="swiss"/>
    <w:notTrueType/>
    <w:pitch w:val="variable"/>
    <w:sig w:usb0="800000A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42" w:rsidRDefault="0079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A84" w:rsidRDefault="00797942">
    <w:pPr>
      <w:pStyle w:val="Footer"/>
    </w:pPr>
    <w:r>
      <w:rPr>
        <w:noProof/>
        <w:lang w:val="en-US"/>
      </w:rPr>
      <mc:AlternateContent>
        <mc:Choice Requires="wps">
          <w:drawing>
            <wp:anchor distT="45720" distB="45720" distL="114300" distR="114300" simplePos="0" relativeHeight="251681279" behindDoc="0" locked="0" layoutInCell="1" allowOverlap="1" wp14:anchorId="32B0B358" wp14:editId="3FDCFB3B">
              <wp:simplePos x="0" y="0"/>
              <wp:positionH relativeFrom="column">
                <wp:posOffset>1676400</wp:posOffset>
              </wp:positionH>
              <wp:positionV relativeFrom="paragraph">
                <wp:posOffset>-217228</wp:posOffset>
              </wp:positionV>
              <wp:extent cx="4686935" cy="46736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467360"/>
                      </a:xfrm>
                      <a:prstGeom prst="rect">
                        <a:avLst/>
                      </a:prstGeom>
                      <a:noFill/>
                      <a:ln w="9525">
                        <a:noFill/>
                        <a:miter lim="800000"/>
                        <a:headEnd/>
                        <a:tailEnd/>
                      </a:ln>
                    </wps:spPr>
                    <wps:txbx>
                      <w:txbxContent>
                        <w:p w:rsidR="00797942" w:rsidRPr="00797942" w:rsidRDefault="00797942" w:rsidP="00797942">
                          <w:pPr>
                            <w:spacing w:after="0" w:line="240" w:lineRule="auto"/>
                            <w:jc w:val="right"/>
                            <w:rPr>
                              <w:rFonts w:ascii="ClanOT-News" w:hAnsi="ClanOT-News" w:cs="Arial"/>
                              <w:b/>
                              <w:bCs/>
                              <w:color w:val="1C447F"/>
                              <w:sz w:val="12"/>
                              <w:szCs w:val="12"/>
                            </w:rPr>
                          </w:pPr>
                          <w:r w:rsidRPr="00797942">
                            <w:rPr>
                              <w:rFonts w:ascii="ClanOT-News" w:hAnsi="ClanOT-News" w:cs="Arial"/>
                              <w:b/>
                              <w:bCs/>
                              <w:color w:val="1C447F"/>
                              <w:sz w:val="12"/>
                              <w:szCs w:val="12"/>
                            </w:rPr>
                            <w:t>FEDERATION FRANCAISE DE LA MONTAGNE ET DE L’ESCALADE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b/>
                              <w:bCs/>
                              <w:color w:val="1C447F"/>
                              <w:sz w:val="12"/>
                              <w:szCs w:val="12"/>
                            </w:rPr>
                            <w:t>COMITE TERRITORIAL D’ILLE ET VILAINE – CT35 FFME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 xml:space="preserve">13b, Avenue de </w:t>
                          </w:r>
                          <w:proofErr w:type="spellStart"/>
                          <w:r w:rsidRPr="00797942">
                            <w:rPr>
                              <w:rFonts w:ascii="ClanOT-News" w:hAnsi="ClanOT-News" w:cs="Arial"/>
                              <w:color w:val="1C447F"/>
                              <w:sz w:val="12"/>
                              <w:szCs w:val="12"/>
                            </w:rPr>
                            <w:t>Cucillé</w:t>
                          </w:r>
                          <w:proofErr w:type="spellEnd"/>
                          <w:r w:rsidRPr="00797942">
                            <w:rPr>
                              <w:rFonts w:ascii="ClanOT-News" w:hAnsi="ClanOT-News" w:cs="Arial"/>
                              <w:color w:val="1C447F"/>
                              <w:sz w:val="12"/>
                              <w:szCs w:val="12"/>
                            </w:rPr>
                            <w:t xml:space="preserve"> 35065 RENNES Cedex– 02.99.36.46.85 – 06.34.27.60.10 –</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info.cd35@ffme.fr - www.ffme.fr/cd/35 - SIRET 421 900 879 00022  Code APE 9312Z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B358" id="_x0000_t202" coordsize="21600,21600" o:spt="202" path="m,l,21600r21600,l21600,xe">
              <v:stroke joinstyle="miter"/>
              <v:path gradientshapeok="t" o:connecttype="rect"/>
            </v:shapetype>
            <v:shape id="Zone de texte 2" o:spid="_x0000_s1027" type="#_x0000_t202" style="position:absolute;margin-left:132pt;margin-top:-17.1pt;width:369.05pt;height:36.8pt;z-index:251681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" filled="f" stroked="f">
              <v:textbox>
                <w:txbxContent>
                  <w:p w:rsidR="00797942" w:rsidRPr="00797942" w:rsidRDefault="00797942" w:rsidP="00797942">
                    <w:pPr>
                      <w:spacing w:after="0" w:line="240" w:lineRule="auto"/>
                      <w:jc w:val="right"/>
                      <w:rPr>
                        <w:rFonts w:ascii="ClanOT-News" w:hAnsi="ClanOT-News" w:cs="Arial"/>
                        <w:b/>
                        <w:bCs/>
                        <w:color w:val="1C447F"/>
                        <w:sz w:val="12"/>
                        <w:szCs w:val="12"/>
                      </w:rPr>
                    </w:pPr>
                    <w:r w:rsidRPr="00797942">
                      <w:rPr>
                        <w:rFonts w:ascii="ClanOT-News" w:hAnsi="ClanOT-News" w:cs="Arial"/>
                        <w:b/>
                        <w:bCs/>
                        <w:color w:val="1C447F"/>
                        <w:sz w:val="12"/>
                        <w:szCs w:val="12"/>
                      </w:rPr>
                      <w:t>FEDERATION FRANCAISE DE LA MONTAGNE ET DE L’ESCALADE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b/>
                        <w:bCs/>
                        <w:color w:val="1C447F"/>
                        <w:sz w:val="12"/>
                        <w:szCs w:val="12"/>
                      </w:rPr>
                      <w:t>COMITE TERRITORIAL D’ILLE ET VILAINE – CT35 FFME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 xml:space="preserve">13b, Avenue de </w:t>
                    </w:r>
                    <w:proofErr w:type="spellStart"/>
                    <w:r w:rsidRPr="00797942">
                      <w:rPr>
                        <w:rFonts w:ascii="ClanOT-News" w:hAnsi="ClanOT-News" w:cs="Arial"/>
                        <w:color w:val="1C447F"/>
                        <w:sz w:val="12"/>
                        <w:szCs w:val="12"/>
                      </w:rPr>
                      <w:t>Cucillé</w:t>
                    </w:r>
                    <w:proofErr w:type="spellEnd"/>
                    <w:r w:rsidRPr="00797942">
                      <w:rPr>
                        <w:rFonts w:ascii="ClanOT-News" w:hAnsi="ClanOT-News" w:cs="Arial"/>
                        <w:color w:val="1C447F"/>
                        <w:sz w:val="12"/>
                        <w:szCs w:val="12"/>
                      </w:rPr>
                      <w:t xml:space="preserve"> 35065 RENNES Cedex– 02.99.36.46.85 – 06.34.27.60.10 –</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info.cd35@ffme.fr - www.ffme.fr/cd/35 - SIRET 421 900 879 00022  Code APE 9312Z</w:t>
                    </w:r>
                  </w:p>
                </w:txbxContent>
              </v:textbox>
              <w10:wrap type="square"/>
            </v:shape>
          </w:pict>
        </mc:Fallback>
      </mc:AlternateContent>
    </w:r>
    <w:r w:rsidR="00DC4A84">
      <w:rPr>
        <w:noProof/>
        <w:lang w:val="en-US"/>
      </w:rPr>
      <w:drawing>
        <wp:anchor distT="0" distB="0" distL="114300" distR="114300" simplePos="0" relativeHeight="251672063" behindDoc="1" locked="0" layoutInCell="1" allowOverlap="1">
          <wp:simplePos x="0" y="0"/>
          <wp:positionH relativeFrom="page">
            <wp:posOffset>3943350</wp:posOffset>
          </wp:positionH>
          <wp:positionV relativeFrom="paragraph">
            <wp:posOffset>-2461260</wp:posOffset>
          </wp:positionV>
          <wp:extent cx="3600000" cy="3066217"/>
          <wp:effectExtent l="0" t="0" r="635" b="127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s de page vie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306621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E7" w:rsidRDefault="008E44E7">
    <w:pPr>
      <w:pStyle w:val="Footer"/>
    </w:pPr>
    <w:r>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1732280</wp:posOffset>
              </wp:positionH>
              <wp:positionV relativeFrom="paragraph">
                <wp:posOffset>-186690</wp:posOffset>
              </wp:positionV>
              <wp:extent cx="4686935" cy="4673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467360"/>
                      </a:xfrm>
                      <a:prstGeom prst="rect">
                        <a:avLst/>
                      </a:prstGeom>
                      <a:noFill/>
                      <a:ln w="9525">
                        <a:noFill/>
                        <a:miter lim="800000"/>
                        <a:headEnd/>
                        <a:tailEnd/>
                      </a:ln>
                    </wps:spPr>
                    <wps:txbx>
                      <w:txbxContent>
                        <w:p w:rsidR="00797942" w:rsidRPr="00797942" w:rsidRDefault="00797942" w:rsidP="00797942">
                          <w:pPr>
                            <w:spacing w:after="0" w:line="240" w:lineRule="auto"/>
                            <w:jc w:val="right"/>
                            <w:rPr>
                              <w:rFonts w:ascii="ClanOT-News" w:hAnsi="ClanOT-News" w:cs="Arial"/>
                              <w:b/>
                              <w:bCs/>
                              <w:color w:val="1C447F"/>
                              <w:sz w:val="12"/>
                              <w:szCs w:val="12"/>
                            </w:rPr>
                          </w:pPr>
                          <w:r w:rsidRPr="00797942">
                            <w:rPr>
                              <w:rFonts w:ascii="ClanOT-News" w:hAnsi="ClanOT-News" w:cs="Arial"/>
                              <w:b/>
                              <w:bCs/>
                              <w:color w:val="1C447F"/>
                              <w:sz w:val="12"/>
                              <w:szCs w:val="12"/>
                            </w:rPr>
                            <w:t>FEDERATION FRANCAISE DE LA MONTAGNE ET DE L’ESCALADE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b/>
                              <w:bCs/>
                              <w:color w:val="1C447F"/>
                              <w:sz w:val="12"/>
                              <w:szCs w:val="12"/>
                            </w:rPr>
                            <w:t>COMITE TERRITORIAL D’ILLE ET VILAINE – CT35 FFME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 xml:space="preserve">13b, Avenue de </w:t>
                          </w:r>
                          <w:proofErr w:type="spellStart"/>
                          <w:r w:rsidRPr="00797942">
                            <w:rPr>
                              <w:rFonts w:ascii="ClanOT-News" w:hAnsi="ClanOT-News" w:cs="Arial"/>
                              <w:color w:val="1C447F"/>
                              <w:sz w:val="12"/>
                              <w:szCs w:val="12"/>
                            </w:rPr>
                            <w:t>Cucillé</w:t>
                          </w:r>
                          <w:proofErr w:type="spellEnd"/>
                          <w:r w:rsidRPr="00797942">
                            <w:rPr>
                              <w:rFonts w:ascii="ClanOT-News" w:hAnsi="ClanOT-News" w:cs="Arial"/>
                              <w:color w:val="1C447F"/>
                              <w:sz w:val="12"/>
                              <w:szCs w:val="12"/>
                            </w:rPr>
                            <w:t xml:space="preserve"> 35065 RENNES Cedex– 02.99.36.46.85 – 06.34.27.60.10 –</w:t>
                          </w:r>
                        </w:p>
                        <w:p w:rsidR="008E44E7"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info.cd35@ffme.fr - www.ffme.fr/cd/35 - SIRET 421 900 879 00022  Code APE 9312Z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6.4pt;margin-top:-14.7pt;width:369.05pt;height:3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" filled="f" stroked="f">
              <v:textbox>
                <w:txbxContent>
                  <w:p w:rsidR="00797942" w:rsidRPr="00797942" w:rsidRDefault="00797942" w:rsidP="00797942">
                    <w:pPr>
                      <w:spacing w:after="0" w:line="240" w:lineRule="auto"/>
                      <w:jc w:val="right"/>
                      <w:rPr>
                        <w:rFonts w:ascii="ClanOT-News" w:hAnsi="ClanOT-News" w:cs="Arial"/>
                        <w:b/>
                        <w:bCs/>
                        <w:color w:val="1C447F"/>
                        <w:sz w:val="12"/>
                        <w:szCs w:val="12"/>
                      </w:rPr>
                    </w:pPr>
                    <w:r w:rsidRPr="00797942">
                      <w:rPr>
                        <w:rFonts w:ascii="ClanOT-News" w:hAnsi="ClanOT-News" w:cs="Arial"/>
                        <w:b/>
                        <w:bCs/>
                        <w:color w:val="1C447F"/>
                        <w:sz w:val="12"/>
                        <w:szCs w:val="12"/>
                      </w:rPr>
                      <w:t>FEDERATION FRANCAISE DE LA MONTAGNE ET DE L’ESCALADE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b/>
                        <w:bCs/>
                        <w:color w:val="1C447F"/>
                        <w:sz w:val="12"/>
                        <w:szCs w:val="12"/>
                      </w:rPr>
                      <w:t>COMITE TERRITORIAL D’ILLE ET VILAINE – CT35 FFME</w:t>
                    </w:r>
                  </w:p>
                  <w:p w:rsidR="00797942"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 xml:space="preserve">13b, Avenue de </w:t>
                    </w:r>
                    <w:proofErr w:type="spellStart"/>
                    <w:r w:rsidRPr="00797942">
                      <w:rPr>
                        <w:rFonts w:ascii="ClanOT-News" w:hAnsi="ClanOT-News" w:cs="Arial"/>
                        <w:color w:val="1C447F"/>
                        <w:sz w:val="12"/>
                        <w:szCs w:val="12"/>
                      </w:rPr>
                      <w:t>Cucillé</w:t>
                    </w:r>
                    <w:proofErr w:type="spellEnd"/>
                    <w:r w:rsidRPr="00797942">
                      <w:rPr>
                        <w:rFonts w:ascii="ClanOT-News" w:hAnsi="ClanOT-News" w:cs="Arial"/>
                        <w:color w:val="1C447F"/>
                        <w:sz w:val="12"/>
                        <w:szCs w:val="12"/>
                      </w:rPr>
                      <w:t xml:space="preserve"> 35065 RENNES Cedex– 02.99.36.46.85 – 06.34.27.60.10 –</w:t>
                    </w:r>
                  </w:p>
                  <w:p w:rsidR="008E44E7" w:rsidRPr="00797942" w:rsidRDefault="00797942" w:rsidP="00797942">
                    <w:pPr>
                      <w:spacing w:after="0" w:line="240" w:lineRule="auto"/>
                      <w:jc w:val="right"/>
                      <w:rPr>
                        <w:rFonts w:ascii="ClanOT-News" w:hAnsi="ClanOT-News" w:cs="Arial"/>
                        <w:color w:val="1C447F"/>
                        <w:sz w:val="12"/>
                        <w:szCs w:val="12"/>
                      </w:rPr>
                    </w:pPr>
                    <w:r w:rsidRPr="00797942">
                      <w:rPr>
                        <w:rFonts w:ascii="ClanOT-News" w:hAnsi="ClanOT-News" w:cs="Arial"/>
                        <w:color w:val="1C447F"/>
                        <w:sz w:val="12"/>
                        <w:szCs w:val="12"/>
                      </w:rPr>
                      <w:t>info.cd35@ffme.fr - www.ffme.fr/cd/35 - SIRET 421 900 879 00022  Code APE 9312Z</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E2" w:rsidRDefault="006062E2" w:rsidP="00921B82">
      <w:pPr>
        <w:spacing w:after="0" w:line="240" w:lineRule="auto"/>
      </w:pPr>
      <w:r>
        <w:separator/>
      </w:r>
    </w:p>
  </w:footnote>
  <w:footnote w:type="continuationSeparator" w:id="0">
    <w:p w:rsidR="006062E2" w:rsidRDefault="006062E2" w:rsidP="0092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42" w:rsidRDefault="00797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B82" w:rsidRDefault="0059025E" w:rsidP="0059025E">
    <w:pPr>
      <w:pStyle w:val="Header"/>
      <w:jc w:val="right"/>
    </w:pP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797942">
      <w:rPr>
        <w:rFonts w:ascii="Arial" w:hAnsi="Arial" w:cs="Arial"/>
        <w:noProof/>
        <w:sz w:val="20"/>
        <w:szCs w:val="20"/>
      </w:rPr>
      <w:t>2</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797942">
      <w:rPr>
        <w:rFonts w:ascii="Arial" w:hAnsi="Arial" w:cs="Arial"/>
        <w:noProof/>
        <w:sz w:val="20"/>
        <w:szCs w:val="20"/>
      </w:rPr>
      <w:t>2</w:t>
    </w:r>
    <w:r>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5F" w:rsidRDefault="00797942" w:rsidP="00DC4A84">
    <w:pPr>
      <w:pStyle w:val="Header"/>
      <w:tabs>
        <w:tab w:val="clear" w:pos="4536"/>
        <w:tab w:val="clear" w:pos="9072"/>
        <w:tab w:val="left" w:pos="5790"/>
      </w:tabs>
    </w:pPr>
    <w:r>
      <w:rPr>
        <w:noProof/>
        <w:lang w:val="en-US"/>
      </w:rPr>
      <w:drawing>
        <wp:anchor distT="0" distB="0" distL="114300" distR="114300" simplePos="0" relativeHeight="251682303" behindDoc="0" locked="0" layoutInCell="1" allowOverlap="1">
          <wp:simplePos x="0" y="0"/>
          <wp:positionH relativeFrom="column">
            <wp:posOffset>-885825</wp:posOffset>
          </wp:positionH>
          <wp:positionV relativeFrom="page">
            <wp:posOffset>9525</wp:posOffset>
          </wp:positionV>
          <wp:extent cx="1581150" cy="2819400"/>
          <wp:effectExtent l="0" t="0" r="0" b="0"/>
          <wp:wrapSquare wrapText="bothSides"/>
          <wp:docPr id="3" name="Picture 3" descr="C:\Users\CD35FFME\Downloads\1223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CD35FFME\Downloads\1223 (5).png"/>
                  <pic:cNvPicPr>
                    <a:picLocks noChangeAspect="1" noChangeArrowheads="1"/>
                  </pic:cNvPicPr>
                </pic:nvPicPr>
                <pic:blipFill>
                  <a:blip r:embed="rId1">
                    <a:extLst>
                      <a:ext uri="{28A0092B-C50C-407E-A947-70E740481C1C}">
                        <a14:useLocalDpi xmlns:a14="http://schemas.microsoft.com/office/drawing/2010/main" val="0"/>
                      </a:ext>
                    </a:extLst>
                  </a:blip>
                  <a:srcRect t="-3516" r="19891"/>
                  <a:stretch>
                    <a:fillRect/>
                  </a:stretch>
                </pic:blipFill>
                <pic:spPr bwMode="auto">
                  <a:xfrm>
                    <a:off x="0" y="0"/>
                    <a:ext cx="158115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B95">
      <w:rPr>
        <w:noProof/>
        <w:lang w:val="en-US"/>
      </w:rPr>
      <w:drawing>
        <wp:anchor distT="0" distB="0" distL="114300" distR="114300" simplePos="0" relativeHeight="251679231" behindDoc="1" locked="0" layoutInCell="1" allowOverlap="1">
          <wp:simplePos x="0" y="0"/>
          <wp:positionH relativeFrom="page">
            <wp:align>left</wp:align>
          </wp:positionH>
          <wp:positionV relativeFrom="paragraph">
            <wp:posOffset>-449580</wp:posOffset>
          </wp:positionV>
          <wp:extent cx="7560000" cy="10694166"/>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institut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4166"/>
                  </a:xfrm>
                  <a:prstGeom prst="rect">
                    <a:avLst/>
                  </a:prstGeom>
                </pic:spPr>
              </pic:pic>
            </a:graphicData>
          </a:graphic>
          <wp14:sizeRelH relativeFrom="page">
            <wp14:pctWidth>0</wp14:pctWidth>
          </wp14:sizeRelH>
          <wp14:sizeRelV relativeFrom="page">
            <wp14:pctHeight>0</wp14:pctHeight>
          </wp14:sizeRelV>
        </wp:anchor>
      </w:drawing>
    </w:r>
    <w:r w:rsidR="00DC4A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10125"/>
    <w:multiLevelType w:val="hybridMultilevel"/>
    <w:tmpl w:val="8B54BA26"/>
    <w:lvl w:ilvl="0" w:tplc="53E4DF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57F31"/>
    <w:multiLevelType w:val="multilevel"/>
    <w:tmpl w:val="880478E0"/>
    <w:lvl w:ilvl="0">
      <w:start w:val="1"/>
      <w:numFmt w:val="decimal"/>
      <w:pStyle w:val="Heading1"/>
      <w:lvlText w:val="%1"/>
      <w:lvlJc w:val="left"/>
      <w:pPr>
        <w:ind w:left="432" w:hanging="432"/>
      </w:pPr>
      <w:rPr>
        <w:rFonts w:hint="default"/>
        <w:b w:val="0"/>
        <w:i w:val="0"/>
        <w:color w:val="21428E"/>
        <w:sz w:val="4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4"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9EA38B0"/>
    <w:multiLevelType w:val="hybridMultilevel"/>
    <w:tmpl w:val="D9B816CE"/>
    <w:lvl w:ilvl="0" w:tplc="D6B0D99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89"/>
    <w:rsid w:val="000477A8"/>
    <w:rsid w:val="000631B9"/>
    <w:rsid w:val="00066C9A"/>
    <w:rsid w:val="00095A6A"/>
    <w:rsid w:val="000F0245"/>
    <w:rsid w:val="0013012B"/>
    <w:rsid w:val="00141914"/>
    <w:rsid w:val="001640A3"/>
    <w:rsid w:val="00176D8E"/>
    <w:rsid w:val="001B566F"/>
    <w:rsid w:val="001F1758"/>
    <w:rsid w:val="0021105A"/>
    <w:rsid w:val="00214F96"/>
    <w:rsid w:val="00290C61"/>
    <w:rsid w:val="002A08BA"/>
    <w:rsid w:val="002F5E7E"/>
    <w:rsid w:val="0030682D"/>
    <w:rsid w:val="003149EC"/>
    <w:rsid w:val="00315E57"/>
    <w:rsid w:val="003819DB"/>
    <w:rsid w:val="003830E1"/>
    <w:rsid w:val="00396407"/>
    <w:rsid w:val="003B7AEF"/>
    <w:rsid w:val="003C441A"/>
    <w:rsid w:val="003C59D2"/>
    <w:rsid w:val="003F3134"/>
    <w:rsid w:val="00413E5E"/>
    <w:rsid w:val="0041752F"/>
    <w:rsid w:val="00460805"/>
    <w:rsid w:val="0046111E"/>
    <w:rsid w:val="004968B7"/>
    <w:rsid w:val="004A03F6"/>
    <w:rsid w:val="004C4074"/>
    <w:rsid w:val="004E146B"/>
    <w:rsid w:val="0055777F"/>
    <w:rsid w:val="00560D44"/>
    <w:rsid w:val="0056697D"/>
    <w:rsid w:val="00580F76"/>
    <w:rsid w:val="0059025E"/>
    <w:rsid w:val="005936E6"/>
    <w:rsid w:val="005956BA"/>
    <w:rsid w:val="005968AB"/>
    <w:rsid w:val="005D2823"/>
    <w:rsid w:val="005F7D89"/>
    <w:rsid w:val="006062E2"/>
    <w:rsid w:val="00651A61"/>
    <w:rsid w:val="006602F4"/>
    <w:rsid w:val="00671088"/>
    <w:rsid w:val="00694C1F"/>
    <w:rsid w:val="006D2972"/>
    <w:rsid w:val="006D4B20"/>
    <w:rsid w:val="006D54B1"/>
    <w:rsid w:val="006F387B"/>
    <w:rsid w:val="00740F29"/>
    <w:rsid w:val="00797942"/>
    <w:rsid w:val="008A2410"/>
    <w:rsid w:val="008B76A4"/>
    <w:rsid w:val="008E039C"/>
    <w:rsid w:val="008E44E7"/>
    <w:rsid w:val="008F53DB"/>
    <w:rsid w:val="00921B82"/>
    <w:rsid w:val="00942483"/>
    <w:rsid w:val="00972DFB"/>
    <w:rsid w:val="00973F60"/>
    <w:rsid w:val="00983B95"/>
    <w:rsid w:val="009D0B44"/>
    <w:rsid w:val="009E685A"/>
    <w:rsid w:val="009F6CFB"/>
    <w:rsid w:val="00A12B29"/>
    <w:rsid w:val="00A81BA9"/>
    <w:rsid w:val="00A85A87"/>
    <w:rsid w:val="00AA579B"/>
    <w:rsid w:val="00AC77D5"/>
    <w:rsid w:val="00AE02F3"/>
    <w:rsid w:val="00AE7D09"/>
    <w:rsid w:val="00AF1917"/>
    <w:rsid w:val="00B6751B"/>
    <w:rsid w:val="00BA2D5C"/>
    <w:rsid w:val="00BB7A56"/>
    <w:rsid w:val="00BC1E5B"/>
    <w:rsid w:val="00BE3B0F"/>
    <w:rsid w:val="00C1360E"/>
    <w:rsid w:val="00C3535F"/>
    <w:rsid w:val="00C42950"/>
    <w:rsid w:val="00C53900"/>
    <w:rsid w:val="00C657DA"/>
    <w:rsid w:val="00CA7138"/>
    <w:rsid w:val="00CC3B1A"/>
    <w:rsid w:val="00D31122"/>
    <w:rsid w:val="00D527F5"/>
    <w:rsid w:val="00D6191E"/>
    <w:rsid w:val="00D70E0E"/>
    <w:rsid w:val="00DC4A84"/>
    <w:rsid w:val="00E1769D"/>
    <w:rsid w:val="00E917C5"/>
    <w:rsid w:val="00E977BC"/>
    <w:rsid w:val="00ED2C10"/>
    <w:rsid w:val="00F35DA3"/>
    <w:rsid w:val="00F479DF"/>
    <w:rsid w:val="00F577FB"/>
    <w:rsid w:val="00F71141"/>
    <w:rsid w:val="00FB6EC2"/>
    <w:rsid w:val="00FD410A"/>
    <w:rsid w:val="00FD53C5"/>
    <w:rsid w:val="00FF2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3F533"/>
  <w15:chartTrackingRefBased/>
  <w15:docId w15:val="{53C8C7FF-66CD-4A12-955C-FF95461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D44"/>
  </w:style>
  <w:style w:type="paragraph" w:styleId="Heading1">
    <w:name w:val="heading 1"/>
    <w:basedOn w:val="Normal"/>
    <w:next w:val="Normal"/>
    <w:link w:val="Heading1Char"/>
    <w:uiPriority w:val="9"/>
    <w:qFormat/>
    <w:rsid w:val="0056697D"/>
    <w:pPr>
      <w:keepNext/>
      <w:keepLines/>
      <w:numPr>
        <w:numId w:val="5"/>
      </w:numPr>
      <w:spacing w:before="240" w:after="0"/>
      <w:outlineLvl w:val="0"/>
    </w:pPr>
    <w:rPr>
      <w:rFonts w:ascii="Arial" w:eastAsiaTheme="majorEastAsia" w:hAnsi="Arial" w:cstheme="majorBidi"/>
      <w:b/>
      <w:color w:val="21428E"/>
      <w:sz w:val="36"/>
      <w:szCs w:val="32"/>
    </w:rPr>
  </w:style>
  <w:style w:type="paragraph" w:styleId="Heading2">
    <w:name w:val="heading 2"/>
    <w:basedOn w:val="Normal"/>
    <w:next w:val="Normal"/>
    <w:link w:val="Heading2Char"/>
    <w:autoRedefine/>
    <w:uiPriority w:val="9"/>
    <w:unhideWhenUsed/>
    <w:qFormat/>
    <w:rsid w:val="00560D44"/>
    <w:pPr>
      <w:keepNext/>
      <w:keepLines/>
      <w:numPr>
        <w:ilvl w:val="1"/>
        <w:numId w:val="5"/>
      </w:numPr>
      <w:spacing w:before="240" w:after="120"/>
      <w:ind w:left="1287" w:hanging="578"/>
      <w:outlineLvl w:val="1"/>
    </w:pPr>
    <w:rPr>
      <w:rFonts w:ascii="Arial" w:eastAsiaTheme="majorEastAsia" w:hAnsi="Arial" w:cstheme="majorBidi"/>
      <w:b/>
      <w:i/>
      <w:color w:val="0092D4"/>
      <w:sz w:val="28"/>
      <w:szCs w:val="26"/>
    </w:rPr>
  </w:style>
  <w:style w:type="paragraph" w:styleId="Heading3">
    <w:name w:val="heading 3"/>
    <w:basedOn w:val="Normal"/>
    <w:next w:val="Normal"/>
    <w:link w:val="Heading3Char"/>
    <w:autoRedefine/>
    <w:uiPriority w:val="9"/>
    <w:unhideWhenUsed/>
    <w:qFormat/>
    <w:rsid w:val="00560D44"/>
    <w:pPr>
      <w:keepNext/>
      <w:keepLines/>
      <w:numPr>
        <w:ilvl w:val="2"/>
        <w:numId w:val="5"/>
      </w:numPr>
      <w:spacing w:before="120" w:after="120"/>
      <w:ind w:left="1429"/>
      <w:outlineLvl w:val="2"/>
    </w:pPr>
    <w:rPr>
      <w:rFonts w:ascii="Arial" w:eastAsiaTheme="majorEastAsia" w:hAnsi="Arial" w:cstheme="majorBidi"/>
      <w:b/>
      <w:color w:val="21428E"/>
      <w:sz w:val="24"/>
      <w:szCs w:val="24"/>
    </w:rPr>
  </w:style>
  <w:style w:type="paragraph" w:styleId="Heading4">
    <w:name w:val="heading 4"/>
    <w:basedOn w:val="Normal"/>
    <w:next w:val="Normal"/>
    <w:link w:val="Heading4Char"/>
    <w:uiPriority w:val="9"/>
    <w:unhideWhenUsed/>
    <w:qFormat/>
    <w:rsid w:val="00560D44"/>
    <w:pPr>
      <w:keepNext/>
      <w:keepLines/>
      <w:numPr>
        <w:ilvl w:val="3"/>
        <w:numId w:val="5"/>
      </w:numPr>
      <w:spacing w:before="120" w:after="0" w:line="240" w:lineRule="auto"/>
      <w:ind w:left="862" w:hanging="862"/>
      <w:outlineLvl w:val="3"/>
    </w:pPr>
    <w:rPr>
      <w:rFonts w:ascii="Arial" w:eastAsiaTheme="majorEastAsia" w:hAnsi="Arial" w:cstheme="majorBidi"/>
      <w:b/>
      <w:iCs/>
      <w:color w:val="0092D4"/>
      <w:sz w:val="20"/>
    </w:rPr>
  </w:style>
  <w:style w:type="paragraph" w:styleId="Heading5">
    <w:name w:val="heading 5"/>
    <w:basedOn w:val="Normal"/>
    <w:next w:val="Normal"/>
    <w:link w:val="Heading5Char"/>
    <w:uiPriority w:val="9"/>
    <w:semiHidden/>
    <w:unhideWhenUsed/>
    <w:qFormat/>
    <w:rsid w:val="00560D44"/>
    <w:pPr>
      <w:keepNext/>
      <w:keepLines/>
      <w:numPr>
        <w:ilvl w:val="4"/>
        <w:numId w:val="5"/>
      </w:numPr>
      <w:spacing w:before="40" w:after="0"/>
      <w:ind w:left="1716"/>
      <w:outlineLvl w:val="4"/>
    </w:pPr>
    <w:rPr>
      <w:rFonts w:ascii="Arial" w:eastAsiaTheme="majorEastAsia" w:hAnsi="Arial" w:cstheme="majorBidi"/>
      <w:color w:val="21428E"/>
      <w:sz w:val="20"/>
    </w:rPr>
  </w:style>
  <w:style w:type="paragraph" w:styleId="Heading6">
    <w:name w:val="heading 6"/>
    <w:basedOn w:val="Normal"/>
    <w:next w:val="Normal"/>
    <w:link w:val="Heading6Char"/>
    <w:uiPriority w:val="9"/>
    <w:semiHidden/>
    <w:unhideWhenUsed/>
    <w:qFormat/>
    <w:rsid w:val="0056697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697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697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697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B82"/>
  </w:style>
  <w:style w:type="paragraph" w:styleId="Footer">
    <w:name w:val="footer"/>
    <w:basedOn w:val="Normal"/>
    <w:link w:val="FooterChar"/>
    <w:uiPriority w:val="99"/>
    <w:unhideWhenUsed/>
    <w:rsid w:val="00921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B82"/>
  </w:style>
  <w:style w:type="table" w:styleId="TableGrid">
    <w:name w:val="Table Grid"/>
    <w:basedOn w:val="Table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0C61"/>
    <w:rPr>
      <w:color w:val="0000FF"/>
      <w:u w:val="single"/>
    </w:rPr>
  </w:style>
  <w:style w:type="paragraph" w:styleId="ListParagraph">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character" w:customStyle="1" w:styleId="Heading1Char">
    <w:name w:val="Heading 1 Char"/>
    <w:basedOn w:val="DefaultParagraphFont"/>
    <w:link w:val="Heading1"/>
    <w:uiPriority w:val="9"/>
    <w:rsid w:val="0056697D"/>
    <w:rPr>
      <w:rFonts w:ascii="Arial" w:eastAsiaTheme="majorEastAsia" w:hAnsi="Arial" w:cstheme="majorBidi"/>
      <w:b/>
      <w:color w:val="21428E"/>
      <w:sz w:val="36"/>
      <w:szCs w:val="32"/>
    </w:rPr>
  </w:style>
  <w:style w:type="character" w:customStyle="1" w:styleId="Heading2Char">
    <w:name w:val="Heading 2 Char"/>
    <w:basedOn w:val="DefaultParagraphFont"/>
    <w:link w:val="Heading2"/>
    <w:uiPriority w:val="9"/>
    <w:rsid w:val="00560D44"/>
    <w:rPr>
      <w:rFonts w:ascii="Arial" w:eastAsiaTheme="majorEastAsia" w:hAnsi="Arial" w:cstheme="majorBidi"/>
      <w:b/>
      <w:i/>
      <w:color w:val="0092D4"/>
      <w:sz w:val="28"/>
      <w:szCs w:val="26"/>
    </w:rPr>
  </w:style>
  <w:style w:type="character" w:customStyle="1" w:styleId="Heading3Char">
    <w:name w:val="Heading 3 Char"/>
    <w:basedOn w:val="DefaultParagraphFont"/>
    <w:link w:val="Heading3"/>
    <w:uiPriority w:val="9"/>
    <w:rsid w:val="00560D44"/>
    <w:rPr>
      <w:rFonts w:ascii="Arial" w:eastAsiaTheme="majorEastAsia" w:hAnsi="Arial" w:cstheme="majorBidi"/>
      <w:b/>
      <w:color w:val="21428E"/>
      <w:sz w:val="24"/>
      <w:szCs w:val="24"/>
    </w:rPr>
  </w:style>
  <w:style w:type="character" w:customStyle="1" w:styleId="Heading4Char">
    <w:name w:val="Heading 4 Char"/>
    <w:basedOn w:val="DefaultParagraphFont"/>
    <w:link w:val="Heading4"/>
    <w:uiPriority w:val="9"/>
    <w:rsid w:val="00560D44"/>
    <w:rPr>
      <w:rFonts w:ascii="Arial" w:eastAsiaTheme="majorEastAsia" w:hAnsi="Arial" w:cstheme="majorBidi"/>
      <w:b/>
      <w:iCs/>
      <w:color w:val="0092D4"/>
      <w:sz w:val="20"/>
    </w:rPr>
  </w:style>
  <w:style w:type="character" w:customStyle="1" w:styleId="Heading5Char">
    <w:name w:val="Heading 5 Char"/>
    <w:basedOn w:val="DefaultParagraphFont"/>
    <w:link w:val="Heading5"/>
    <w:uiPriority w:val="9"/>
    <w:semiHidden/>
    <w:rsid w:val="00560D44"/>
    <w:rPr>
      <w:rFonts w:ascii="Arial" w:eastAsiaTheme="majorEastAsia" w:hAnsi="Arial" w:cstheme="majorBidi"/>
      <w:color w:val="21428E"/>
      <w:sz w:val="20"/>
    </w:rPr>
  </w:style>
  <w:style w:type="character" w:customStyle="1" w:styleId="Heading6Char">
    <w:name w:val="Heading 6 Char"/>
    <w:basedOn w:val="DefaultParagraphFont"/>
    <w:link w:val="Heading6"/>
    <w:uiPriority w:val="9"/>
    <w:semiHidden/>
    <w:rsid w:val="0056697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697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69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697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56697D"/>
    <w:pPr>
      <w:numPr>
        <w:ilvl w:val="1"/>
      </w:numPr>
    </w:pPr>
    <w:rPr>
      <w:rFonts w:ascii="Arial" w:eastAsiaTheme="minorEastAsia" w:hAnsi="Arial"/>
      <w:i/>
      <w:color w:val="5A5A5A" w:themeColor="text1" w:themeTint="A5"/>
      <w:spacing w:val="15"/>
      <w:sz w:val="20"/>
    </w:rPr>
  </w:style>
  <w:style w:type="character" w:customStyle="1" w:styleId="SubtitleChar">
    <w:name w:val="Subtitle Char"/>
    <w:basedOn w:val="DefaultParagraphFont"/>
    <w:link w:val="Subtitle"/>
    <w:uiPriority w:val="11"/>
    <w:rsid w:val="0056697D"/>
    <w:rPr>
      <w:rFonts w:ascii="Arial" w:eastAsiaTheme="minorEastAsia" w:hAnsi="Arial"/>
      <w:i/>
      <w:color w:val="5A5A5A" w:themeColor="text1" w:themeTint="A5"/>
      <w:spacing w:val="15"/>
      <w:sz w:val="20"/>
    </w:rPr>
  </w:style>
  <w:style w:type="paragraph" w:styleId="Title">
    <w:name w:val="Title"/>
    <w:basedOn w:val="Normal"/>
    <w:next w:val="Normal"/>
    <w:link w:val="TitleChar"/>
    <w:autoRedefine/>
    <w:uiPriority w:val="10"/>
    <w:qFormat/>
    <w:rsid w:val="0056697D"/>
    <w:pPr>
      <w:spacing w:after="0" w:line="240" w:lineRule="auto"/>
      <w:contextualSpacing/>
    </w:pPr>
    <w:rPr>
      <w:rFonts w:ascii="Arial" w:eastAsiaTheme="majorEastAsia" w:hAnsi="Arial" w:cstheme="majorBidi"/>
      <w:spacing w:val="-10"/>
      <w:kern w:val="28"/>
      <w:sz w:val="72"/>
      <w:szCs w:val="56"/>
    </w:rPr>
  </w:style>
  <w:style w:type="character" w:customStyle="1" w:styleId="TitleChar">
    <w:name w:val="Title Char"/>
    <w:basedOn w:val="DefaultParagraphFont"/>
    <w:link w:val="Title"/>
    <w:uiPriority w:val="10"/>
    <w:rsid w:val="0056697D"/>
    <w:rPr>
      <w:rFonts w:ascii="Arial" w:eastAsiaTheme="majorEastAsia" w:hAnsi="Arial" w:cstheme="majorBidi"/>
      <w:spacing w:val="-10"/>
      <w:kern w:val="28"/>
      <w:sz w:val="72"/>
      <w:szCs w:val="56"/>
    </w:rPr>
  </w:style>
  <w:style w:type="paragraph" w:styleId="NoSpacing">
    <w:name w:val="No Spacing"/>
    <w:uiPriority w:val="1"/>
    <w:qFormat/>
    <w:rsid w:val="008F5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4</Pages>
  <Words>986</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Etienne Bonneau</cp:lastModifiedBy>
  <cp:revision>19</cp:revision>
  <dcterms:created xsi:type="dcterms:W3CDTF">2019-05-27T05:50:00Z</dcterms:created>
  <dcterms:modified xsi:type="dcterms:W3CDTF">2019-05-30T05:33:00Z</dcterms:modified>
</cp:coreProperties>
</file>